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3456" w14:textId="5917E05E" w:rsidR="009143E0" w:rsidRDefault="00CC3941" w:rsidP="0031495D">
      <w:pPr>
        <w:tabs>
          <w:tab w:val="left" w:pos="6465"/>
        </w:tabs>
        <w:spacing w:before="80"/>
        <w:rPr>
          <w:b/>
          <w:sz w:val="20"/>
        </w:rPr>
      </w:pPr>
      <w:r>
        <w:rPr>
          <w:b/>
          <w:sz w:val="20"/>
        </w:rPr>
        <w:t>Mako Knifejaw</w:t>
      </w:r>
      <w:r w:rsidR="007452C2">
        <w:rPr>
          <w:b/>
          <w:sz w:val="20"/>
        </w:rPr>
        <w:t>,</w:t>
      </w:r>
      <w:r w:rsidR="00BF7358">
        <w:rPr>
          <w:b/>
          <w:sz w:val="20"/>
        </w:rPr>
        <w:t xml:space="preserve"> </w:t>
      </w:r>
      <w:r w:rsidR="0031495D">
        <w:rPr>
          <w:b/>
          <w:sz w:val="20"/>
        </w:rPr>
        <w:t>Ba</w:t>
      </w:r>
      <w:r>
        <w:rPr>
          <w:b/>
          <w:sz w:val="20"/>
        </w:rPr>
        <w:t>rbarian</w:t>
      </w:r>
      <w:r w:rsidR="00BF7358">
        <w:rPr>
          <w:b/>
          <w:sz w:val="20"/>
        </w:rPr>
        <w:t xml:space="preserve"> </w:t>
      </w:r>
      <w:r w:rsidR="007452C2">
        <w:rPr>
          <w:b/>
          <w:sz w:val="20"/>
        </w:rPr>
        <w:t xml:space="preserve">1st to 4th Level - </w:t>
      </w:r>
      <w:r w:rsidR="00BF7358">
        <w:rPr>
          <w:b/>
          <w:sz w:val="20"/>
        </w:rPr>
        <w:t>Cheat Sheet v1.</w:t>
      </w:r>
      <w:r w:rsidR="00152FCF">
        <w:rPr>
          <w:b/>
          <w:sz w:val="20"/>
        </w:rPr>
        <w:t>0</w:t>
      </w:r>
      <w:r w:rsidR="0031495D">
        <w:rPr>
          <w:b/>
          <w:sz w:val="20"/>
        </w:rPr>
        <w:tab/>
      </w:r>
    </w:p>
    <w:p w14:paraId="72F00879" w14:textId="77777777" w:rsidR="009143E0" w:rsidRDefault="009143E0">
      <w:pPr>
        <w:rPr>
          <w:sz w:val="20"/>
        </w:rPr>
        <w:sectPr w:rsidR="009143E0">
          <w:footerReference w:type="default" r:id="rId7"/>
          <w:type w:val="continuous"/>
          <w:pgSz w:w="12240" w:h="15840"/>
          <w:pgMar w:top="640" w:right="1340" w:bottom="280" w:left="1340" w:header="720" w:footer="720" w:gutter="0"/>
          <w:cols w:space="720"/>
        </w:sectPr>
      </w:pPr>
    </w:p>
    <w:p w14:paraId="7D82006A" w14:textId="77777777" w:rsidR="009143E0" w:rsidRDefault="009143E0">
      <w:pPr>
        <w:pStyle w:val="BodyText"/>
        <w:spacing w:before="2"/>
        <w:rPr>
          <w:b/>
          <w:sz w:val="24"/>
        </w:rPr>
      </w:pPr>
    </w:p>
    <w:p w14:paraId="14D629F0" w14:textId="19F9B9BE" w:rsidR="00B26AE1" w:rsidRPr="00582411" w:rsidRDefault="00CC3941" w:rsidP="00582411">
      <w:pPr>
        <w:pStyle w:val="Heading1"/>
        <w:ind w:left="0"/>
        <w:rPr>
          <w:u w:val="single"/>
        </w:rPr>
      </w:pPr>
      <w:r>
        <w:rPr>
          <w:u w:val="single"/>
        </w:rPr>
        <w:t>Barbarian</w:t>
      </w:r>
      <w:r w:rsidR="00B26AE1" w:rsidRPr="00582411">
        <w:rPr>
          <w:u w:val="single"/>
        </w:rPr>
        <w:t xml:space="preserve"> </w:t>
      </w:r>
      <w:r w:rsidR="00374B47" w:rsidRPr="00582411">
        <w:rPr>
          <w:u w:val="single"/>
        </w:rPr>
        <w:t>Class</w:t>
      </w:r>
      <w:r w:rsidR="007F1F68" w:rsidRPr="00582411">
        <w:rPr>
          <w:u w:val="single"/>
        </w:rPr>
        <w:t xml:space="preserve"> &amp; Subclass</w:t>
      </w:r>
      <w:r w:rsidR="00374B47" w:rsidRPr="00582411">
        <w:rPr>
          <w:spacing w:val="-2"/>
          <w:u w:val="single"/>
        </w:rPr>
        <w:t xml:space="preserve"> Features</w:t>
      </w:r>
    </w:p>
    <w:p w14:paraId="1E72C3C4" w14:textId="7804C7E9" w:rsidR="00B26AE1" w:rsidRPr="00B26AE1" w:rsidRDefault="00CC3941" w:rsidP="00421BEC">
      <w:pPr>
        <w:pStyle w:val="BodyText"/>
        <w:spacing w:line="288" w:lineRule="auto"/>
        <w:ind w:right="75"/>
        <w:rPr>
          <w:rFonts w:eastAsiaTheme="minorHAnsi"/>
          <w:i/>
          <w:iCs/>
          <w:color w:val="211D1E"/>
        </w:rPr>
      </w:pPr>
      <w:r>
        <w:rPr>
          <w:rFonts w:eastAsiaTheme="minorHAnsi"/>
          <w:b/>
          <w:bCs/>
          <w:color w:val="211D1E"/>
        </w:rPr>
        <w:t>RAGE</w:t>
      </w:r>
      <w:r w:rsidR="00B26AE1">
        <w:rPr>
          <w:rFonts w:eastAsiaTheme="minorHAnsi"/>
          <w:b/>
          <w:bCs/>
          <w:color w:val="211D1E"/>
        </w:rPr>
        <w:t xml:space="preserve"> </w:t>
      </w:r>
      <w:r w:rsidR="00B26AE1">
        <w:rPr>
          <w:rFonts w:eastAsiaTheme="minorHAnsi"/>
          <w:i/>
          <w:iCs/>
          <w:color w:val="211D1E"/>
        </w:rPr>
        <w:t xml:space="preserve">1st-Level </w:t>
      </w:r>
      <w:r w:rsidR="0031495D">
        <w:rPr>
          <w:rFonts w:eastAsiaTheme="minorHAnsi"/>
          <w:i/>
          <w:iCs/>
          <w:color w:val="211D1E"/>
        </w:rPr>
        <w:t>B</w:t>
      </w:r>
      <w:r>
        <w:rPr>
          <w:rFonts w:eastAsiaTheme="minorHAnsi"/>
          <w:i/>
          <w:iCs/>
          <w:color w:val="211D1E"/>
        </w:rPr>
        <w:t>arbarian</w:t>
      </w:r>
      <w:r w:rsidR="00B26AE1">
        <w:rPr>
          <w:rFonts w:eastAsiaTheme="minorHAnsi"/>
          <w:i/>
          <w:iCs/>
          <w:color w:val="211D1E"/>
        </w:rPr>
        <w:t xml:space="preserve"> Feature</w:t>
      </w:r>
    </w:p>
    <w:p w14:paraId="10506C25" w14:textId="77777777" w:rsidR="00CC3941" w:rsidRDefault="00FB0F4C" w:rsidP="00421BEC">
      <w:pPr>
        <w:widowControl/>
        <w:adjustRightInd w:val="0"/>
        <w:spacing w:line="189" w:lineRule="atLeast"/>
        <w:rPr>
          <w:rFonts w:eastAsiaTheme="minorHAnsi"/>
          <w:color w:val="211D1E"/>
          <w:sz w:val="16"/>
          <w:szCs w:val="16"/>
        </w:rPr>
      </w:pPr>
      <w:r>
        <w:rPr>
          <w:rFonts w:eastAsiaTheme="minorHAnsi"/>
          <w:color w:val="211D1E"/>
          <w:sz w:val="16"/>
          <w:szCs w:val="16"/>
        </w:rPr>
        <w:t xml:space="preserve">As a bonus action, </w:t>
      </w:r>
      <w:r w:rsidR="00CC3941">
        <w:rPr>
          <w:rFonts w:eastAsiaTheme="minorHAnsi"/>
          <w:color w:val="211D1E"/>
          <w:sz w:val="16"/>
          <w:szCs w:val="16"/>
        </w:rPr>
        <w:t>you can enter a rage. While raging, you gain the following benefits if you aren’t wearing heavy armor:</w:t>
      </w:r>
    </w:p>
    <w:p w14:paraId="6B15E1D2" w14:textId="1EEA00A1" w:rsidR="00CC3941" w:rsidRDefault="00CC3941" w:rsidP="00CC3941">
      <w:pPr>
        <w:pStyle w:val="ListParagraph"/>
        <w:widowControl/>
        <w:numPr>
          <w:ilvl w:val="0"/>
          <w:numId w:val="7"/>
        </w:numPr>
        <w:adjustRightInd w:val="0"/>
        <w:spacing w:line="189" w:lineRule="atLeast"/>
        <w:rPr>
          <w:rFonts w:eastAsiaTheme="minorHAnsi"/>
          <w:color w:val="211D1E"/>
          <w:sz w:val="16"/>
          <w:szCs w:val="16"/>
        </w:rPr>
      </w:pPr>
      <w:r>
        <w:rPr>
          <w:rFonts w:eastAsiaTheme="minorHAnsi"/>
          <w:color w:val="211D1E"/>
          <w:sz w:val="16"/>
          <w:szCs w:val="16"/>
        </w:rPr>
        <w:t>You have advantage on STR based ability checks &amp; saves</w:t>
      </w:r>
    </w:p>
    <w:p w14:paraId="79D49769" w14:textId="3EC07B87" w:rsidR="00CC3941" w:rsidRDefault="00EE525C" w:rsidP="00CC3941">
      <w:pPr>
        <w:pStyle w:val="ListParagraph"/>
        <w:widowControl/>
        <w:numPr>
          <w:ilvl w:val="0"/>
          <w:numId w:val="7"/>
        </w:numPr>
        <w:adjustRightInd w:val="0"/>
        <w:spacing w:line="189" w:lineRule="atLeast"/>
        <w:rPr>
          <w:rFonts w:eastAsiaTheme="minorHAnsi"/>
          <w:color w:val="211D1E"/>
          <w:sz w:val="16"/>
          <w:szCs w:val="16"/>
        </w:rPr>
      </w:pPr>
      <w:r>
        <w:rPr>
          <w:rFonts w:eastAsiaTheme="minorHAnsi"/>
          <w:color w:val="211D1E"/>
          <w:sz w:val="16"/>
          <w:szCs w:val="16"/>
        </w:rPr>
        <w:t>When you deal damage with a STR based melee weapon attack, you deal [</w:t>
      </w:r>
      <w:r w:rsidRPr="00EE525C">
        <w:rPr>
          <w:rFonts w:eastAsiaTheme="minorHAnsi"/>
          <w:b/>
          <w:bCs/>
          <w:color w:val="211D1E"/>
          <w:sz w:val="16"/>
          <w:szCs w:val="16"/>
        </w:rPr>
        <w:t>+2</w:t>
      </w:r>
      <w:r>
        <w:rPr>
          <w:rFonts w:eastAsiaTheme="minorHAnsi"/>
          <w:color w:val="211D1E"/>
          <w:sz w:val="16"/>
          <w:szCs w:val="16"/>
        </w:rPr>
        <w:t>] bonus damage (same type as weapon).</w:t>
      </w:r>
    </w:p>
    <w:p w14:paraId="7A1AFA34" w14:textId="29BA0909" w:rsidR="00EE525C" w:rsidRDefault="00EE525C" w:rsidP="00421BEC">
      <w:pPr>
        <w:pStyle w:val="ListParagraph"/>
        <w:widowControl/>
        <w:numPr>
          <w:ilvl w:val="0"/>
          <w:numId w:val="7"/>
        </w:numPr>
        <w:adjustRightInd w:val="0"/>
        <w:spacing w:line="189" w:lineRule="atLeast"/>
        <w:rPr>
          <w:rFonts w:eastAsiaTheme="minorHAnsi"/>
          <w:color w:val="211D1E"/>
          <w:sz w:val="16"/>
          <w:szCs w:val="16"/>
        </w:rPr>
      </w:pPr>
      <w:r>
        <w:rPr>
          <w:rFonts w:eastAsiaTheme="minorHAnsi"/>
          <w:color w:val="211D1E"/>
          <w:sz w:val="16"/>
          <w:szCs w:val="16"/>
        </w:rPr>
        <w:t>You’re resistant to bludgeoning, piercing, &amp; slashing damage</w:t>
      </w:r>
    </w:p>
    <w:p w14:paraId="6708F3E4" w14:textId="2D6CEC2D" w:rsidR="00EE525C" w:rsidRDefault="00EE525C" w:rsidP="00EE525C">
      <w:pPr>
        <w:widowControl/>
        <w:adjustRightInd w:val="0"/>
        <w:spacing w:line="189" w:lineRule="atLeast"/>
        <w:rPr>
          <w:rFonts w:eastAsiaTheme="minorHAnsi"/>
          <w:color w:val="211D1E"/>
          <w:sz w:val="16"/>
          <w:szCs w:val="16"/>
        </w:rPr>
      </w:pPr>
      <w:r>
        <w:rPr>
          <w:rFonts w:eastAsiaTheme="minorHAnsi"/>
          <w:color w:val="211D1E"/>
          <w:sz w:val="16"/>
          <w:szCs w:val="16"/>
        </w:rPr>
        <w:t>If you can cast spells, you can’t cast them or concentrate on them while raging.</w:t>
      </w:r>
    </w:p>
    <w:p w14:paraId="5C4F017A" w14:textId="77777777" w:rsidR="00EE525C" w:rsidRDefault="00EE525C" w:rsidP="00EE525C">
      <w:pPr>
        <w:widowControl/>
        <w:adjustRightInd w:val="0"/>
        <w:spacing w:line="189" w:lineRule="atLeast"/>
        <w:rPr>
          <w:rFonts w:eastAsiaTheme="minorHAnsi"/>
          <w:color w:val="211D1E"/>
          <w:sz w:val="16"/>
          <w:szCs w:val="16"/>
        </w:rPr>
      </w:pPr>
      <w:r>
        <w:rPr>
          <w:rFonts w:eastAsiaTheme="minorHAnsi"/>
          <w:color w:val="211D1E"/>
          <w:sz w:val="16"/>
          <w:szCs w:val="16"/>
        </w:rPr>
        <w:t>Your rage lasts for 1 minute. It ends early if you’re knocked unconscious or your turn ends &amp; you haven’t attacked a hostile creature or taken damage from a hostile creature since the start of your last turn. You can also end your rage early with a bonus action.</w:t>
      </w:r>
    </w:p>
    <w:p w14:paraId="398F4AC1" w14:textId="732C61FB" w:rsidR="00421BEC" w:rsidRPr="00EE525C" w:rsidRDefault="00EE525C" w:rsidP="00EE525C">
      <w:pPr>
        <w:widowControl/>
        <w:adjustRightInd w:val="0"/>
        <w:spacing w:line="189" w:lineRule="atLeast"/>
        <w:rPr>
          <w:rFonts w:eastAsiaTheme="minorHAnsi"/>
          <w:color w:val="211D1E"/>
          <w:sz w:val="16"/>
          <w:szCs w:val="16"/>
        </w:rPr>
      </w:pPr>
      <w:r>
        <w:rPr>
          <w:rFonts w:eastAsiaTheme="minorHAnsi"/>
          <w:color w:val="211D1E"/>
          <w:sz w:val="16"/>
          <w:szCs w:val="16"/>
        </w:rPr>
        <w:t xml:space="preserve">You can rage </w:t>
      </w:r>
      <w:r w:rsidR="003F6117">
        <w:rPr>
          <w:rFonts w:eastAsiaTheme="minorHAnsi"/>
          <w:color w:val="211D1E"/>
          <w:sz w:val="16"/>
          <w:szCs w:val="16"/>
        </w:rPr>
        <w:t>[</w:t>
      </w:r>
      <w:r w:rsidR="003F6117" w:rsidRPr="003F6117">
        <w:rPr>
          <w:rFonts w:eastAsiaTheme="minorHAnsi"/>
          <w:b/>
          <w:bCs/>
          <w:color w:val="211D1E"/>
          <w:sz w:val="16"/>
          <w:szCs w:val="16"/>
        </w:rPr>
        <w:t xml:space="preserve">2 </w:t>
      </w:r>
      <w:r w:rsidR="003F6117" w:rsidRPr="00DE2906">
        <w:rPr>
          <w:rFonts w:eastAsiaTheme="minorHAnsi"/>
          <w:color w:val="211D1E"/>
          <w:sz w:val="16"/>
          <w:szCs w:val="16"/>
        </w:rPr>
        <w:t>or</w:t>
      </w:r>
      <w:r w:rsidR="003F6117" w:rsidRPr="003F6117">
        <w:rPr>
          <w:rFonts w:eastAsiaTheme="minorHAnsi"/>
          <w:b/>
          <w:bCs/>
          <w:color w:val="211D1E"/>
          <w:sz w:val="16"/>
          <w:szCs w:val="16"/>
        </w:rPr>
        <w:t xml:space="preserve"> 3 </w:t>
      </w:r>
      <w:r w:rsidR="003F6117" w:rsidRPr="00DE2906">
        <w:rPr>
          <w:rFonts w:eastAsiaTheme="minorHAnsi"/>
          <w:color w:val="211D1E"/>
          <w:sz w:val="16"/>
          <w:szCs w:val="16"/>
        </w:rPr>
        <w:t>if 3rd</w:t>
      </w:r>
      <w:r w:rsidR="00D75159">
        <w:rPr>
          <w:rFonts w:eastAsiaTheme="minorHAnsi"/>
          <w:color w:val="211D1E"/>
          <w:sz w:val="16"/>
          <w:szCs w:val="16"/>
        </w:rPr>
        <w:t xml:space="preserve"> or </w:t>
      </w:r>
      <w:r w:rsidR="003F6117" w:rsidRPr="00DE2906">
        <w:rPr>
          <w:rFonts w:eastAsiaTheme="minorHAnsi"/>
          <w:color w:val="211D1E"/>
          <w:sz w:val="16"/>
          <w:szCs w:val="16"/>
        </w:rPr>
        <w:t>4th level</w:t>
      </w:r>
      <w:r w:rsidR="003F6117">
        <w:rPr>
          <w:rFonts w:eastAsiaTheme="minorHAnsi"/>
          <w:color w:val="211D1E"/>
          <w:sz w:val="16"/>
          <w:szCs w:val="16"/>
        </w:rPr>
        <w:t xml:space="preserve">] </w:t>
      </w:r>
      <w:r>
        <w:rPr>
          <w:rFonts w:eastAsiaTheme="minorHAnsi"/>
          <w:color w:val="211D1E"/>
          <w:sz w:val="16"/>
          <w:szCs w:val="16"/>
        </w:rPr>
        <w:t>times</w:t>
      </w:r>
      <w:r w:rsidR="003F6117">
        <w:rPr>
          <w:rFonts w:eastAsiaTheme="minorHAnsi"/>
          <w:color w:val="211D1E"/>
          <w:sz w:val="16"/>
          <w:szCs w:val="16"/>
        </w:rPr>
        <w:t>.</w:t>
      </w:r>
      <w:r>
        <w:rPr>
          <w:rFonts w:eastAsiaTheme="minorHAnsi"/>
          <w:color w:val="211D1E"/>
          <w:sz w:val="16"/>
          <w:szCs w:val="16"/>
        </w:rPr>
        <w:t xml:space="preserve"> </w:t>
      </w:r>
      <w:r w:rsidR="00916F9A">
        <w:rPr>
          <w:rFonts w:eastAsiaTheme="minorHAnsi"/>
          <w:color w:val="211D1E"/>
          <w:sz w:val="16"/>
          <w:szCs w:val="16"/>
        </w:rPr>
        <w:t>You regain all uses when you finish a long rest.</w:t>
      </w:r>
    </w:p>
    <w:p w14:paraId="3568F81F" w14:textId="77777777" w:rsidR="00FA74AD" w:rsidRDefault="00FA74AD" w:rsidP="00421BEC">
      <w:pPr>
        <w:rPr>
          <w:sz w:val="16"/>
          <w:szCs w:val="16"/>
        </w:rPr>
      </w:pPr>
    </w:p>
    <w:p w14:paraId="48CC9A29" w14:textId="30B68053" w:rsidR="00FA74AD" w:rsidRPr="00B26AE1" w:rsidRDefault="00916F9A" w:rsidP="00FA74AD">
      <w:pPr>
        <w:pStyle w:val="BodyText"/>
        <w:spacing w:line="288" w:lineRule="auto"/>
        <w:ind w:right="75"/>
        <w:rPr>
          <w:rFonts w:eastAsiaTheme="minorHAnsi"/>
          <w:i/>
          <w:iCs/>
          <w:color w:val="211D1E"/>
        </w:rPr>
      </w:pPr>
      <w:r>
        <w:rPr>
          <w:rFonts w:eastAsiaTheme="minorHAnsi"/>
          <w:b/>
          <w:bCs/>
          <w:color w:val="211D1E"/>
        </w:rPr>
        <w:t>UNARMORED DEFENSE</w:t>
      </w:r>
      <w:r w:rsidR="00FA74AD">
        <w:rPr>
          <w:rFonts w:eastAsiaTheme="minorHAnsi"/>
          <w:b/>
          <w:bCs/>
          <w:color w:val="211D1E"/>
        </w:rPr>
        <w:t xml:space="preserve"> </w:t>
      </w:r>
      <w:r>
        <w:rPr>
          <w:rFonts w:eastAsiaTheme="minorHAnsi"/>
          <w:i/>
          <w:iCs/>
          <w:color w:val="211D1E"/>
        </w:rPr>
        <w:t>1st-Level Barbarian Feature</w:t>
      </w:r>
    </w:p>
    <w:p w14:paraId="54D1A49C" w14:textId="61D3FD47" w:rsidR="00DE1228" w:rsidRDefault="00916F9A" w:rsidP="00DE1228">
      <w:pPr>
        <w:widowControl/>
        <w:adjustRightInd w:val="0"/>
        <w:spacing w:line="189" w:lineRule="atLeast"/>
        <w:rPr>
          <w:rFonts w:eastAsiaTheme="minorHAnsi"/>
          <w:color w:val="211D1E"/>
          <w:sz w:val="16"/>
          <w:szCs w:val="16"/>
        </w:rPr>
      </w:pPr>
      <w:r>
        <w:rPr>
          <w:rFonts w:eastAsiaTheme="minorHAnsi"/>
          <w:color w:val="211D1E"/>
          <w:sz w:val="16"/>
          <w:szCs w:val="16"/>
        </w:rPr>
        <w:t>While you aren’t wearing any armor, your AC equals 13 + your con modifier (DEX doesn’t factor into AC when using this feature). You can still use a shield and gain this benefit.</w:t>
      </w:r>
    </w:p>
    <w:p w14:paraId="04E0563B" w14:textId="77777777" w:rsidR="00DE1228" w:rsidRDefault="00DE1228" w:rsidP="00DE1228">
      <w:pPr>
        <w:widowControl/>
        <w:adjustRightInd w:val="0"/>
        <w:spacing w:line="189" w:lineRule="atLeast"/>
        <w:rPr>
          <w:rFonts w:eastAsiaTheme="minorHAnsi"/>
          <w:color w:val="211D1E"/>
          <w:sz w:val="16"/>
          <w:szCs w:val="16"/>
        </w:rPr>
      </w:pPr>
    </w:p>
    <w:p w14:paraId="09A4D2C9" w14:textId="77777777" w:rsidR="00DE1228" w:rsidRPr="00B26AE1" w:rsidRDefault="00DE1228" w:rsidP="00DE1228">
      <w:pPr>
        <w:pStyle w:val="BodyText"/>
        <w:spacing w:line="288" w:lineRule="auto"/>
        <w:ind w:right="75"/>
        <w:rPr>
          <w:rFonts w:eastAsiaTheme="minorHAnsi"/>
          <w:i/>
          <w:iCs/>
          <w:color w:val="211D1E"/>
        </w:rPr>
      </w:pPr>
      <w:r>
        <w:rPr>
          <w:rFonts w:eastAsiaTheme="minorHAnsi"/>
          <w:b/>
          <w:bCs/>
          <w:color w:val="211D1E"/>
        </w:rPr>
        <w:t xml:space="preserve">DANGER SENSE </w:t>
      </w:r>
      <w:r>
        <w:rPr>
          <w:rFonts w:eastAsiaTheme="minorHAnsi"/>
          <w:i/>
          <w:iCs/>
          <w:color w:val="211D1E"/>
        </w:rPr>
        <w:t>2nd-Level Barbarian Feature</w:t>
      </w:r>
    </w:p>
    <w:p w14:paraId="133721E5" w14:textId="77777777" w:rsidR="00DE1228" w:rsidRDefault="00DE1228" w:rsidP="00DE1228">
      <w:pPr>
        <w:widowControl/>
        <w:adjustRightInd w:val="0"/>
        <w:spacing w:line="189" w:lineRule="atLeast"/>
        <w:rPr>
          <w:rFonts w:eastAsiaTheme="minorHAnsi"/>
          <w:color w:val="211D1E"/>
          <w:sz w:val="16"/>
          <w:szCs w:val="16"/>
        </w:rPr>
      </w:pPr>
      <w:r>
        <w:rPr>
          <w:rFonts w:eastAsiaTheme="minorHAnsi"/>
          <w:color w:val="211D1E"/>
          <w:sz w:val="16"/>
          <w:szCs w:val="16"/>
        </w:rPr>
        <w:t>You have advantage on DEX saves while you aren’t blinded, deafened, or incapacitated.</w:t>
      </w:r>
    </w:p>
    <w:p w14:paraId="451BFC7F" w14:textId="77777777" w:rsidR="00DE1228" w:rsidRDefault="00DE1228" w:rsidP="00DE1228">
      <w:pPr>
        <w:widowControl/>
        <w:adjustRightInd w:val="0"/>
        <w:spacing w:line="189" w:lineRule="atLeast"/>
        <w:rPr>
          <w:rFonts w:eastAsiaTheme="minorHAnsi"/>
          <w:color w:val="211D1E"/>
          <w:sz w:val="16"/>
          <w:szCs w:val="16"/>
        </w:rPr>
      </w:pPr>
    </w:p>
    <w:p w14:paraId="5DB277B7" w14:textId="77777777" w:rsidR="00DE1228" w:rsidRPr="00B26AE1" w:rsidRDefault="00DE1228" w:rsidP="00DE1228">
      <w:pPr>
        <w:pStyle w:val="BodyText"/>
        <w:spacing w:line="288" w:lineRule="auto"/>
        <w:ind w:right="75"/>
        <w:rPr>
          <w:rFonts w:eastAsiaTheme="minorHAnsi"/>
          <w:i/>
          <w:iCs/>
          <w:color w:val="211D1E"/>
        </w:rPr>
      </w:pPr>
      <w:r>
        <w:rPr>
          <w:rFonts w:eastAsiaTheme="minorHAnsi"/>
          <w:b/>
          <w:bCs/>
          <w:color w:val="211D1E"/>
        </w:rPr>
        <w:t xml:space="preserve">RECKLESS ATTACK </w:t>
      </w:r>
      <w:r>
        <w:rPr>
          <w:rFonts w:eastAsiaTheme="minorHAnsi"/>
          <w:i/>
          <w:iCs/>
          <w:color w:val="211D1E"/>
        </w:rPr>
        <w:t>2nd-Level Barbarian Feature</w:t>
      </w:r>
    </w:p>
    <w:p w14:paraId="22A790AF" w14:textId="52F74BDC" w:rsidR="00DE1228" w:rsidRDefault="00DE1228" w:rsidP="00DE1228">
      <w:pPr>
        <w:widowControl/>
        <w:adjustRightInd w:val="0"/>
        <w:spacing w:line="189" w:lineRule="atLeast"/>
        <w:rPr>
          <w:rFonts w:eastAsiaTheme="minorHAnsi"/>
          <w:color w:val="211D1E"/>
          <w:sz w:val="16"/>
          <w:szCs w:val="16"/>
        </w:rPr>
      </w:pPr>
      <w:r>
        <w:rPr>
          <w:rFonts w:eastAsiaTheme="minorHAnsi"/>
          <w:color w:val="211D1E"/>
          <w:sz w:val="16"/>
          <w:szCs w:val="16"/>
        </w:rPr>
        <w:t xml:space="preserve">When you make an attack on your turn, you can decide to do so recklessly. Doing so gives you </w:t>
      </w:r>
      <w:r>
        <w:rPr>
          <w:rFonts w:eastAsiaTheme="minorHAnsi"/>
          <w:color w:val="211D1E"/>
          <w:sz w:val="16"/>
          <w:szCs w:val="16"/>
        </w:rPr>
        <w:t>advantage</w:t>
      </w:r>
      <w:r>
        <w:rPr>
          <w:rFonts w:eastAsiaTheme="minorHAnsi"/>
          <w:color w:val="211D1E"/>
          <w:sz w:val="16"/>
          <w:szCs w:val="16"/>
        </w:rPr>
        <w:t xml:space="preserve"> on all melee weapon attack</w:t>
      </w:r>
    </w:p>
    <w:p w14:paraId="11663DF4" w14:textId="77777777" w:rsidR="00DE1228" w:rsidRDefault="00DE1228" w:rsidP="00DE1228">
      <w:pPr>
        <w:widowControl/>
        <w:adjustRightInd w:val="0"/>
        <w:spacing w:line="189" w:lineRule="atLeast"/>
        <w:rPr>
          <w:rFonts w:eastAsiaTheme="minorHAnsi"/>
          <w:color w:val="211D1E"/>
          <w:sz w:val="16"/>
          <w:szCs w:val="16"/>
        </w:rPr>
      </w:pPr>
    </w:p>
    <w:p w14:paraId="1A636BD8" w14:textId="77777777" w:rsidR="00DE1228" w:rsidRPr="00B26AE1" w:rsidRDefault="00DE1228" w:rsidP="00DE1228">
      <w:pPr>
        <w:pStyle w:val="BodyText"/>
        <w:spacing w:line="288" w:lineRule="auto"/>
        <w:ind w:right="75"/>
        <w:rPr>
          <w:rFonts w:eastAsiaTheme="minorHAnsi"/>
          <w:i/>
          <w:iCs/>
          <w:color w:val="211D1E"/>
        </w:rPr>
      </w:pPr>
      <w:r>
        <w:rPr>
          <w:rFonts w:eastAsiaTheme="minorHAnsi"/>
          <w:b/>
          <w:bCs/>
          <w:color w:val="211D1E"/>
        </w:rPr>
        <w:t xml:space="preserve">DEEP VISION </w:t>
      </w:r>
      <w:r w:rsidRPr="00DB16E9">
        <w:rPr>
          <w:i/>
          <w:iCs/>
        </w:rPr>
        <w:t xml:space="preserve">3rd-Level </w:t>
      </w:r>
      <w:r>
        <w:rPr>
          <w:i/>
          <w:iCs/>
        </w:rPr>
        <w:t>Kraken Feature</w:t>
      </w:r>
    </w:p>
    <w:p w14:paraId="732D0BC4" w14:textId="77777777" w:rsidR="00DE1228" w:rsidRPr="000424BF" w:rsidRDefault="00DE1228" w:rsidP="00DE1228">
      <w:pPr>
        <w:widowControl/>
        <w:adjustRightInd w:val="0"/>
        <w:spacing w:line="189" w:lineRule="atLeast"/>
        <w:rPr>
          <w:rFonts w:eastAsiaTheme="minorHAnsi"/>
          <w:color w:val="211D1E"/>
          <w:sz w:val="16"/>
          <w:szCs w:val="16"/>
        </w:rPr>
      </w:pPr>
      <w:r w:rsidRPr="000424BF">
        <w:rPr>
          <w:rFonts w:eastAsiaTheme="minorHAnsi"/>
          <w:sz w:val="16"/>
          <w:szCs w:val="16"/>
        </w:rPr>
        <w:t xml:space="preserve">You gain a swimming speed equal to your walking speed, and you can breathe water as if it were air. </w:t>
      </w:r>
    </w:p>
    <w:p w14:paraId="2229574A" w14:textId="77777777" w:rsidR="00DE1228" w:rsidRPr="000424BF" w:rsidRDefault="00DE1228" w:rsidP="00DE1228">
      <w:pPr>
        <w:rPr>
          <w:rFonts w:eastAsiaTheme="minorHAnsi"/>
          <w:color w:val="211D1E"/>
          <w:sz w:val="16"/>
          <w:szCs w:val="16"/>
        </w:rPr>
      </w:pPr>
      <w:r w:rsidRPr="000424BF">
        <w:rPr>
          <w:rFonts w:eastAsiaTheme="minorHAnsi"/>
          <w:sz w:val="16"/>
          <w:szCs w:val="16"/>
        </w:rPr>
        <w:t>In addition, when you are submerged in water, you gain darkvision out to a range of 60 feet. If you already have darkvision, its range increases by 30 feet while submerged.</w:t>
      </w:r>
    </w:p>
    <w:p w14:paraId="270679BE" w14:textId="77777777" w:rsidR="00DE1228" w:rsidRDefault="00DE1228" w:rsidP="00DE1228">
      <w:pPr>
        <w:widowControl/>
        <w:adjustRightInd w:val="0"/>
        <w:spacing w:line="189" w:lineRule="atLeast"/>
        <w:rPr>
          <w:rFonts w:eastAsiaTheme="minorHAnsi"/>
          <w:color w:val="211D1E"/>
          <w:sz w:val="16"/>
          <w:szCs w:val="16"/>
        </w:rPr>
      </w:pPr>
    </w:p>
    <w:p w14:paraId="3E7928EB" w14:textId="77777777" w:rsidR="00DE1228" w:rsidRPr="00B26AE1" w:rsidRDefault="00DE1228" w:rsidP="00DE1228">
      <w:pPr>
        <w:pStyle w:val="BodyText"/>
        <w:spacing w:line="288" w:lineRule="auto"/>
        <w:ind w:right="75"/>
        <w:rPr>
          <w:rFonts w:eastAsiaTheme="minorHAnsi"/>
          <w:i/>
          <w:iCs/>
          <w:color w:val="211D1E"/>
        </w:rPr>
      </w:pPr>
      <w:r>
        <w:rPr>
          <w:rFonts w:eastAsiaTheme="minorHAnsi"/>
          <w:b/>
          <w:bCs/>
          <w:color w:val="211D1E"/>
        </w:rPr>
        <w:t xml:space="preserve">KRAKEN’S GRASP </w:t>
      </w:r>
      <w:r w:rsidRPr="00DB16E9">
        <w:rPr>
          <w:i/>
          <w:iCs/>
        </w:rPr>
        <w:t xml:space="preserve">3rd-Level </w:t>
      </w:r>
      <w:r>
        <w:rPr>
          <w:i/>
          <w:iCs/>
        </w:rPr>
        <w:t>Kraken Feature</w:t>
      </w:r>
    </w:p>
    <w:p w14:paraId="4923905E" w14:textId="77777777" w:rsidR="00DE1228" w:rsidRPr="000424BF" w:rsidRDefault="00DE1228" w:rsidP="00DE1228">
      <w:pPr>
        <w:rPr>
          <w:rFonts w:eastAsiaTheme="minorHAnsi"/>
          <w:sz w:val="16"/>
          <w:szCs w:val="16"/>
        </w:rPr>
      </w:pPr>
      <w:r w:rsidRPr="000424BF">
        <w:rPr>
          <w:rFonts w:eastAsiaTheme="minorHAnsi" w:cstheme="minorBidi"/>
          <w:sz w:val="16"/>
          <w:szCs w:val="16"/>
        </w:rPr>
        <w:t>When you activate your Rage</w:t>
      </w:r>
      <w:r>
        <w:rPr>
          <w:rFonts w:eastAsiaTheme="minorHAnsi" w:cstheme="minorBidi"/>
          <w:sz w:val="16"/>
          <w:szCs w:val="16"/>
        </w:rPr>
        <w:t xml:space="preserve">, </w:t>
      </w:r>
      <w:r w:rsidRPr="000424BF">
        <w:rPr>
          <w:rFonts w:eastAsiaTheme="minorHAnsi"/>
          <w:sz w:val="16"/>
          <w:szCs w:val="16"/>
        </w:rPr>
        <w:t>two spectral tentacles sprout from your body. The tentacles count as melee weapons with which you are proficient. Each tentacle has a reach of 10 feet.</w:t>
      </w:r>
    </w:p>
    <w:p w14:paraId="74664D8C" w14:textId="77777777" w:rsidR="00DE1228" w:rsidRPr="000424BF" w:rsidRDefault="00DE1228" w:rsidP="00DE1228">
      <w:pPr>
        <w:rPr>
          <w:rFonts w:eastAsiaTheme="minorHAnsi"/>
          <w:sz w:val="16"/>
          <w:szCs w:val="16"/>
        </w:rPr>
      </w:pPr>
      <w:r w:rsidRPr="000424BF">
        <w:rPr>
          <w:rFonts w:eastAsiaTheme="minorHAnsi"/>
          <w:sz w:val="16"/>
          <w:szCs w:val="16"/>
        </w:rPr>
        <w:t xml:space="preserve">As a bonus action (can be part of the same bonus action used to activate Rage), you can make up to two melee weapon attacks with the tentacles (one attack per tentacle). On hit, a tentacle deals force damage equal to </w:t>
      </w:r>
      <w:r>
        <w:rPr>
          <w:rFonts w:eastAsiaTheme="minorHAnsi"/>
          <w:sz w:val="16"/>
          <w:szCs w:val="16"/>
        </w:rPr>
        <w:t>[</w:t>
      </w:r>
      <w:r w:rsidRPr="00D2512F">
        <w:rPr>
          <w:rFonts w:eastAsiaTheme="minorHAnsi"/>
          <w:b/>
          <w:bCs/>
          <w:sz w:val="16"/>
          <w:szCs w:val="16"/>
        </w:rPr>
        <w:t>1d4</w:t>
      </w:r>
      <w:r>
        <w:rPr>
          <w:rFonts w:eastAsiaTheme="minorHAnsi"/>
          <w:sz w:val="16"/>
          <w:szCs w:val="16"/>
        </w:rPr>
        <w:t xml:space="preserve">] </w:t>
      </w:r>
      <w:r w:rsidRPr="000424BF">
        <w:rPr>
          <w:rFonts w:eastAsiaTheme="minorHAnsi"/>
          <w:sz w:val="16"/>
          <w:szCs w:val="16"/>
        </w:rPr>
        <w:t>+</w:t>
      </w:r>
      <w:r>
        <w:rPr>
          <w:rFonts w:eastAsiaTheme="minorHAnsi"/>
          <w:sz w:val="16"/>
          <w:szCs w:val="16"/>
        </w:rPr>
        <w:t xml:space="preserve"> </w:t>
      </w:r>
      <w:r w:rsidRPr="000424BF">
        <w:rPr>
          <w:rFonts w:eastAsiaTheme="minorHAnsi"/>
          <w:sz w:val="16"/>
          <w:szCs w:val="16"/>
        </w:rPr>
        <w:t>your STR modifier. If target is a Large or smaller creature, i</w:t>
      </w:r>
      <w:r>
        <w:rPr>
          <w:rFonts w:eastAsiaTheme="minorHAnsi"/>
          <w:sz w:val="16"/>
          <w:szCs w:val="16"/>
        </w:rPr>
        <w:t>t’</w:t>
      </w:r>
      <w:r w:rsidRPr="000424BF">
        <w:rPr>
          <w:rFonts w:eastAsiaTheme="minorHAnsi"/>
          <w:sz w:val="16"/>
          <w:szCs w:val="16"/>
        </w:rPr>
        <w:t>s also grappled (escape DC 8</w:t>
      </w:r>
      <w:r>
        <w:rPr>
          <w:rFonts w:eastAsiaTheme="minorHAnsi"/>
          <w:sz w:val="16"/>
          <w:szCs w:val="16"/>
        </w:rPr>
        <w:t xml:space="preserve"> </w:t>
      </w:r>
      <w:r w:rsidRPr="000424BF">
        <w:rPr>
          <w:rFonts w:eastAsiaTheme="minorHAnsi"/>
          <w:sz w:val="16"/>
          <w:szCs w:val="16"/>
        </w:rPr>
        <w:t>+</w:t>
      </w:r>
      <w:r>
        <w:rPr>
          <w:rFonts w:eastAsiaTheme="minorHAnsi"/>
          <w:sz w:val="16"/>
          <w:szCs w:val="16"/>
        </w:rPr>
        <w:t xml:space="preserve"> </w:t>
      </w:r>
      <w:r w:rsidRPr="000424BF">
        <w:rPr>
          <w:rFonts w:eastAsiaTheme="minorHAnsi"/>
          <w:sz w:val="16"/>
          <w:szCs w:val="16"/>
        </w:rPr>
        <w:t>PB</w:t>
      </w:r>
      <w:r>
        <w:rPr>
          <w:rFonts w:eastAsiaTheme="minorHAnsi"/>
          <w:sz w:val="16"/>
          <w:szCs w:val="16"/>
        </w:rPr>
        <w:t xml:space="preserve"> </w:t>
      </w:r>
      <w:r w:rsidRPr="000424BF">
        <w:rPr>
          <w:rFonts w:eastAsiaTheme="minorHAnsi"/>
          <w:sz w:val="16"/>
          <w:szCs w:val="16"/>
        </w:rPr>
        <w:t>+</w:t>
      </w:r>
      <w:r>
        <w:rPr>
          <w:rFonts w:eastAsiaTheme="minorHAnsi"/>
          <w:sz w:val="16"/>
          <w:szCs w:val="16"/>
        </w:rPr>
        <w:t xml:space="preserve"> </w:t>
      </w:r>
      <w:r w:rsidRPr="000424BF">
        <w:rPr>
          <w:rFonts w:eastAsiaTheme="minorHAnsi"/>
          <w:sz w:val="16"/>
          <w:szCs w:val="16"/>
        </w:rPr>
        <w:t xml:space="preserve">your STR modifier). A tentacle can grapple only one target at a time. If tentacle is grappling a target, it can make attacks against only that target. </w:t>
      </w:r>
    </w:p>
    <w:p w14:paraId="13B9E72D" w14:textId="77777777" w:rsidR="00DE1228" w:rsidRPr="000424BF" w:rsidRDefault="00DE1228" w:rsidP="00DE1228">
      <w:pPr>
        <w:rPr>
          <w:rFonts w:eastAsiaTheme="minorHAnsi"/>
          <w:color w:val="211D1E"/>
          <w:sz w:val="16"/>
          <w:szCs w:val="16"/>
        </w:rPr>
      </w:pPr>
      <w:r w:rsidRPr="000424BF">
        <w:rPr>
          <w:rFonts w:eastAsiaTheme="minorHAnsi"/>
          <w:sz w:val="16"/>
          <w:szCs w:val="16"/>
        </w:rPr>
        <w:t>You can use your tentacles to grasp</w:t>
      </w:r>
      <w:r>
        <w:rPr>
          <w:rFonts w:eastAsiaTheme="minorHAnsi"/>
          <w:sz w:val="16"/>
          <w:szCs w:val="16"/>
        </w:rPr>
        <w:t>/</w:t>
      </w:r>
      <w:r w:rsidRPr="000424BF">
        <w:rPr>
          <w:rFonts w:eastAsiaTheme="minorHAnsi"/>
          <w:sz w:val="16"/>
          <w:szCs w:val="16"/>
        </w:rPr>
        <w:t xml:space="preserve">lift </w:t>
      </w:r>
      <w:r>
        <w:rPr>
          <w:rFonts w:eastAsiaTheme="minorHAnsi"/>
          <w:sz w:val="16"/>
          <w:szCs w:val="16"/>
        </w:rPr>
        <w:t>items</w:t>
      </w:r>
      <w:r w:rsidRPr="000424BF">
        <w:rPr>
          <w:rFonts w:eastAsiaTheme="minorHAnsi"/>
          <w:sz w:val="16"/>
          <w:szCs w:val="16"/>
        </w:rPr>
        <w:t xml:space="preserve"> that weigh up to a number of pounds equal to your STR score </w:t>
      </w:r>
      <w:r w:rsidRPr="000424BF">
        <w:rPr>
          <w:rFonts w:ascii="Calibri" w:eastAsiaTheme="minorHAnsi" w:hAnsi="Calibri" w:cs="Calibri"/>
          <w:sz w:val="16"/>
          <w:szCs w:val="16"/>
        </w:rPr>
        <w:t xml:space="preserve">× </w:t>
      </w:r>
      <w:r w:rsidRPr="000424BF">
        <w:rPr>
          <w:rFonts w:eastAsiaTheme="minorHAnsi" w:cs="Verdigris MVB Pro Text Rg"/>
          <w:sz w:val="16"/>
          <w:szCs w:val="16"/>
        </w:rPr>
        <w:t xml:space="preserve">your PB </w:t>
      </w:r>
      <w:r>
        <w:rPr>
          <w:rFonts w:eastAsiaTheme="minorHAnsi" w:cs="Verdigris MVB Pro Text Rg"/>
          <w:sz w:val="16"/>
          <w:szCs w:val="16"/>
        </w:rPr>
        <w:t>&amp;</w:t>
      </w:r>
      <w:r w:rsidRPr="000424BF">
        <w:rPr>
          <w:rFonts w:eastAsiaTheme="minorHAnsi" w:cs="Verdigris MVB Pro Text Rg"/>
          <w:sz w:val="16"/>
          <w:szCs w:val="16"/>
        </w:rPr>
        <w:t xml:space="preserve"> also to perform simple tasks like opening unlocked containers or pushing doors closed/open. You can’t use them for </w:t>
      </w:r>
      <w:r>
        <w:rPr>
          <w:rFonts w:eastAsiaTheme="minorHAnsi" w:cs="Verdigris MVB Pro Text Rg"/>
          <w:sz w:val="16"/>
          <w:szCs w:val="16"/>
        </w:rPr>
        <w:t>precision tasks</w:t>
      </w:r>
      <w:r w:rsidRPr="000424BF">
        <w:rPr>
          <w:rFonts w:eastAsiaTheme="minorHAnsi" w:cs="Verdigris MVB Pro Text Rg"/>
          <w:sz w:val="16"/>
          <w:szCs w:val="16"/>
        </w:rPr>
        <w:t xml:space="preserve"> like wielding weapons, using tools, or activating magic items.</w:t>
      </w:r>
    </w:p>
    <w:p w14:paraId="38F9BC50" w14:textId="77777777" w:rsidR="00A16D10" w:rsidRDefault="00A16D10" w:rsidP="00A16D10">
      <w:pPr>
        <w:pStyle w:val="BodyText"/>
        <w:spacing w:before="1"/>
      </w:pPr>
    </w:p>
    <w:p w14:paraId="137BF3BE" w14:textId="77777777" w:rsidR="00EF3B6C" w:rsidRDefault="00EF3B6C" w:rsidP="00A16D10">
      <w:pPr>
        <w:pStyle w:val="BodyText"/>
        <w:spacing w:before="1"/>
      </w:pPr>
    </w:p>
    <w:p w14:paraId="3332F1B4" w14:textId="77777777" w:rsidR="00EF3B6C" w:rsidRDefault="00EF3B6C" w:rsidP="00A16D10">
      <w:pPr>
        <w:pStyle w:val="BodyText"/>
        <w:spacing w:before="1"/>
      </w:pPr>
    </w:p>
    <w:p w14:paraId="00B17EC3" w14:textId="77777777" w:rsidR="00EF3B6C" w:rsidRDefault="00EF3B6C" w:rsidP="00A16D10">
      <w:pPr>
        <w:pStyle w:val="BodyText"/>
        <w:spacing w:before="1"/>
      </w:pPr>
    </w:p>
    <w:p w14:paraId="4C0244F9" w14:textId="77777777" w:rsidR="00EF3B6C" w:rsidRDefault="00EF3B6C" w:rsidP="00A16D10">
      <w:pPr>
        <w:pStyle w:val="BodyText"/>
        <w:spacing w:before="1"/>
      </w:pPr>
    </w:p>
    <w:p w14:paraId="07EB8455" w14:textId="77777777" w:rsidR="00EF3B6C" w:rsidRDefault="00EF3B6C" w:rsidP="00A16D10">
      <w:pPr>
        <w:pStyle w:val="BodyText"/>
        <w:spacing w:before="1"/>
      </w:pPr>
    </w:p>
    <w:p w14:paraId="4C909D2A" w14:textId="77777777" w:rsidR="00EF3B6C" w:rsidRDefault="00EF3B6C" w:rsidP="00A16D10">
      <w:pPr>
        <w:pStyle w:val="BodyText"/>
        <w:spacing w:before="1"/>
      </w:pPr>
    </w:p>
    <w:p w14:paraId="4CBDC957" w14:textId="77777777" w:rsidR="00EF3B6C" w:rsidRDefault="00EF3B6C" w:rsidP="00A16D10">
      <w:pPr>
        <w:pStyle w:val="BodyText"/>
        <w:spacing w:before="1"/>
      </w:pPr>
    </w:p>
    <w:p w14:paraId="21686609" w14:textId="77777777" w:rsidR="00EF3B6C" w:rsidRDefault="00EF3B6C" w:rsidP="00A16D10">
      <w:pPr>
        <w:pStyle w:val="BodyText"/>
        <w:spacing w:before="1"/>
      </w:pPr>
    </w:p>
    <w:p w14:paraId="7003C405" w14:textId="77777777" w:rsidR="00EF3B6C" w:rsidRDefault="00EF3B6C" w:rsidP="00A16D10">
      <w:pPr>
        <w:pStyle w:val="BodyText"/>
        <w:spacing w:before="1"/>
      </w:pPr>
    </w:p>
    <w:p w14:paraId="6BA62A11" w14:textId="77777777" w:rsidR="00EF3B6C" w:rsidRDefault="00EF3B6C" w:rsidP="00A16D10">
      <w:pPr>
        <w:pStyle w:val="BodyText"/>
        <w:spacing w:before="1"/>
      </w:pPr>
    </w:p>
    <w:p w14:paraId="45C31F44" w14:textId="77777777" w:rsidR="00EF3B6C" w:rsidRDefault="00EF3B6C" w:rsidP="00A16D10">
      <w:pPr>
        <w:pStyle w:val="BodyText"/>
        <w:spacing w:before="1"/>
      </w:pPr>
    </w:p>
    <w:p w14:paraId="529144FD" w14:textId="77777777" w:rsidR="00EF3B6C" w:rsidRDefault="00EF3B6C" w:rsidP="00A16D10">
      <w:pPr>
        <w:pStyle w:val="BodyText"/>
        <w:spacing w:before="1"/>
      </w:pPr>
    </w:p>
    <w:p w14:paraId="53C93E31" w14:textId="77777777" w:rsidR="00EF3B6C" w:rsidRDefault="00EF3B6C" w:rsidP="00A16D10">
      <w:pPr>
        <w:pStyle w:val="BodyText"/>
        <w:spacing w:before="1"/>
      </w:pPr>
    </w:p>
    <w:p w14:paraId="0D2D0FE7" w14:textId="77777777" w:rsidR="00EF3B6C" w:rsidRDefault="00EF3B6C" w:rsidP="00582411">
      <w:pPr>
        <w:pStyle w:val="Heading1"/>
        <w:ind w:left="0"/>
        <w:rPr>
          <w:u w:val="single"/>
        </w:rPr>
      </w:pPr>
    </w:p>
    <w:p w14:paraId="31E9D843" w14:textId="6A63AE92" w:rsidR="000E0BF8" w:rsidRDefault="00812C83" w:rsidP="00582411">
      <w:pPr>
        <w:pStyle w:val="Heading1"/>
        <w:ind w:left="0"/>
        <w:rPr>
          <w:u w:val="single"/>
        </w:rPr>
      </w:pPr>
      <w:r w:rsidRPr="00582411">
        <w:rPr>
          <w:u w:val="single"/>
        </w:rPr>
        <w:t>Lineage/</w:t>
      </w:r>
      <w:r w:rsidR="00A16D10" w:rsidRPr="00582411">
        <w:rPr>
          <w:u w:val="single"/>
        </w:rPr>
        <w:t>Heritage</w:t>
      </w:r>
      <w:r w:rsidR="00A16D10" w:rsidRPr="00582411">
        <w:rPr>
          <w:spacing w:val="-2"/>
          <w:u w:val="single"/>
        </w:rPr>
        <w:t xml:space="preserve"> </w:t>
      </w:r>
      <w:r w:rsidR="00A16D10" w:rsidRPr="00582411">
        <w:rPr>
          <w:u w:val="single"/>
        </w:rPr>
        <w:t>Features</w:t>
      </w:r>
      <w:r w:rsidR="00B36798" w:rsidRPr="00582411">
        <w:rPr>
          <w:u w:val="single"/>
        </w:rPr>
        <w:t xml:space="preserve"> &amp; Talents</w:t>
      </w:r>
    </w:p>
    <w:p w14:paraId="3261E77E" w14:textId="6C84188D" w:rsidR="00582411" w:rsidRDefault="00CC3941" w:rsidP="00582411">
      <w:pPr>
        <w:pStyle w:val="Heading2"/>
        <w:ind w:left="0"/>
      </w:pPr>
      <w:r>
        <w:t>NIMBLE ESCAPE</w:t>
      </w:r>
      <w:r w:rsidR="00582411">
        <w:t xml:space="preserve"> </w:t>
      </w:r>
      <w:r>
        <w:rPr>
          <w:b w:val="0"/>
          <w:bCs w:val="0"/>
          <w:i/>
          <w:iCs/>
        </w:rPr>
        <w:t>Goblin</w:t>
      </w:r>
      <w:r w:rsidR="00582411">
        <w:rPr>
          <w:b w:val="0"/>
          <w:bCs w:val="0"/>
          <w:i/>
          <w:iCs/>
        </w:rPr>
        <w:t xml:space="preserve"> Lineage</w:t>
      </w:r>
    </w:p>
    <w:p w14:paraId="0DA4D0A4" w14:textId="26AF9ABE" w:rsidR="00B777CD" w:rsidRDefault="00CC3941" w:rsidP="00D0058C">
      <w:pPr>
        <w:rPr>
          <w:sz w:val="16"/>
          <w:szCs w:val="16"/>
        </w:rPr>
      </w:pPr>
      <w:r>
        <w:rPr>
          <w:sz w:val="16"/>
          <w:szCs w:val="16"/>
        </w:rPr>
        <w:t>You can use a bonus action to take the Disengage or Hide action.</w:t>
      </w:r>
    </w:p>
    <w:p w14:paraId="3EF7A458" w14:textId="77777777" w:rsidR="00CC3941" w:rsidRDefault="00CC3941" w:rsidP="00D0058C">
      <w:pPr>
        <w:rPr>
          <w:sz w:val="16"/>
          <w:szCs w:val="16"/>
        </w:rPr>
      </w:pPr>
    </w:p>
    <w:p w14:paraId="72C257BC" w14:textId="2AEEB8C1" w:rsidR="00CC3941" w:rsidRDefault="00CC3941" w:rsidP="00CC3941">
      <w:pPr>
        <w:pStyle w:val="Heading2"/>
        <w:ind w:left="0"/>
      </w:pPr>
      <w:r>
        <w:t>STRENGTH IN NUMBERS</w:t>
      </w:r>
      <w:r>
        <w:t xml:space="preserve"> </w:t>
      </w:r>
      <w:r>
        <w:rPr>
          <w:b w:val="0"/>
          <w:bCs w:val="0"/>
          <w:i/>
          <w:iCs/>
        </w:rPr>
        <w:t>Goblin Lineage</w:t>
      </w:r>
    </w:p>
    <w:p w14:paraId="6F6437EC" w14:textId="4E645DDC" w:rsidR="00CC3941" w:rsidRPr="00D0058C" w:rsidRDefault="00CC3941" w:rsidP="00D0058C">
      <w:pPr>
        <w:rPr>
          <w:sz w:val="16"/>
          <w:szCs w:val="16"/>
        </w:rPr>
      </w:pPr>
      <w:r>
        <w:rPr>
          <w:sz w:val="16"/>
          <w:szCs w:val="16"/>
        </w:rPr>
        <w:t>When you deal damage to a creature with a weapon attack or spell attack while one of your allies is within 5 ft of that creature, you attack deals additional damage (same type as attack) equal to your PB.</w:t>
      </w:r>
    </w:p>
    <w:p w14:paraId="6A67D589" w14:textId="549FAF07" w:rsidR="00812C83" w:rsidRPr="000E0BF8" w:rsidRDefault="00CC3941" w:rsidP="00812C83">
      <w:pPr>
        <w:pStyle w:val="Heading2"/>
        <w:spacing w:before="174"/>
        <w:ind w:left="0"/>
        <w:rPr>
          <w:b w:val="0"/>
          <w:bCs w:val="0"/>
        </w:rPr>
      </w:pPr>
      <w:r>
        <w:t>JACK OF ALL TRADES</w:t>
      </w:r>
      <w:r w:rsidR="00812C83">
        <w:t xml:space="preserve"> </w:t>
      </w:r>
      <w:r>
        <w:rPr>
          <w:b w:val="0"/>
          <w:bCs w:val="0"/>
          <w:i/>
          <w:iCs/>
        </w:rPr>
        <w:t>Seafarer</w:t>
      </w:r>
      <w:r w:rsidR="00812C83">
        <w:rPr>
          <w:b w:val="0"/>
          <w:bCs w:val="0"/>
          <w:i/>
          <w:iCs/>
        </w:rPr>
        <w:t xml:space="preserve"> Heritage</w:t>
      </w:r>
      <w:r w:rsidR="00812C83" w:rsidRPr="000E0BF8">
        <w:rPr>
          <w:b w:val="0"/>
          <w:bCs w:val="0"/>
          <w:i/>
          <w:iCs/>
          <w:spacing w:val="-9"/>
        </w:rPr>
        <w:t xml:space="preserve"> </w:t>
      </w:r>
    </w:p>
    <w:p w14:paraId="67740EC7" w14:textId="13672465" w:rsidR="00812C83" w:rsidRDefault="00812C83" w:rsidP="004902DC">
      <w:pPr>
        <w:rPr>
          <w:sz w:val="16"/>
          <w:szCs w:val="16"/>
        </w:rPr>
      </w:pPr>
      <w:r w:rsidRPr="004902DC">
        <w:rPr>
          <w:sz w:val="16"/>
          <w:szCs w:val="16"/>
        </w:rPr>
        <w:t xml:space="preserve">1/long rest you </w:t>
      </w:r>
      <w:r w:rsidR="00CC3941">
        <w:rPr>
          <w:sz w:val="16"/>
          <w:szCs w:val="16"/>
        </w:rPr>
        <w:t>can add your PB to an ability check if you are not proficient with the required skill, tool, or vehicle.</w:t>
      </w:r>
    </w:p>
    <w:p w14:paraId="0CF47CCD" w14:textId="4120E72C" w:rsidR="00CC3941" w:rsidRPr="000E0BF8" w:rsidRDefault="00CC3941" w:rsidP="00CC3941">
      <w:pPr>
        <w:pStyle w:val="Heading2"/>
        <w:spacing w:before="174"/>
        <w:ind w:left="0"/>
        <w:rPr>
          <w:b w:val="0"/>
          <w:bCs w:val="0"/>
        </w:rPr>
      </w:pPr>
      <w:r>
        <w:t>SEA LEGS</w:t>
      </w:r>
      <w:r>
        <w:t xml:space="preserve"> </w:t>
      </w:r>
      <w:r>
        <w:rPr>
          <w:b w:val="0"/>
          <w:bCs w:val="0"/>
          <w:i/>
          <w:iCs/>
        </w:rPr>
        <w:t>Seafarer Heritage</w:t>
      </w:r>
      <w:r w:rsidRPr="000E0BF8">
        <w:rPr>
          <w:b w:val="0"/>
          <w:bCs w:val="0"/>
          <w:i/>
          <w:iCs/>
          <w:spacing w:val="-9"/>
        </w:rPr>
        <w:t xml:space="preserve"> </w:t>
      </w:r>
    </w:p>
    <w:p w14:paraId="3C00FCF1" w14:textId="20B38A38" w:rsidR="00CC3941" w:rsidRPr="004902DC" w:rsidRDefault="00CC3941" w:rsidP="004902DC">
      <w:pPr>
        <w:rPr>
          <w:sz w:val="16"/>
          <w:szCs w:val="16"/>
        </w:rPr>
      </w:pPr>
      <w:r>
        <w:rPr>
          <w:sz w:val="16"/>
          <w:szCs w:val="16"/>
        </w:rPr>
        <w:t>You have advantage on all DEX checks you make while aboard any floating vessel</w:t>
      </w:r>
      <w:r>
        <w:rPr>
          <w:sz w:val="16"/>
          <w:szCs w:val="16"/>
        </w:rPr>
        <w:t>.</w:t>
      </w:r>
    </w:p>
    <w:p w14:paraId="6EE70D9E" w14:textId="64047D10" w:rsidR="00A16D10" w:rsidRPr="00347C86" w:rsidRDefault="00812C83" w:rsidP="00421BEC">
      <w:pPr>
        <w:pStyle w:val="Heading2"/>
        <w:spacing w:before="174"/>
        <w:ind w:left="0"/>
        <w:jc w:val="both"/>
      </w:pPr>
      <w:r>
        <w:t>S</w:t>
      </w:r>
      <w:r w:rsidR="00EF3B6C">
        <w:t>LIPPERY</w:t>
      </w:r>
      <w:r w:rsidR="00A16D10">
        <w:rPr>
          <w:spacing w:val="-10"/>
        </w:rPr>
        <w:t xml:space="preserve"> </w:t>
      </w:r>
      <w:r w:rsidR="00EF3B6C">
        <w:rPr>
          <w:b w:val="0"/>
          <w:bCs w:val="0"/>
          <w:i/>
          <w:iCs/>
          <w:spacing w:val="-10"/>
        </w:rPr>
        <w:t>Smuggler</w:t>
      </w:r>
      <w:r>
        <w:rPr>
          <w:b w:val="0"/>
          <w:bCs w:val="0"/>
          <w:i/>
          <w:iCs/>
          <w:spacing w:val="-10"/>
        </w:rPr>
        <w:t xml:space="preserve"> </w:t>
      </w:r>
      <w:r w:rsidR="00A16D10" w:rsidRPr="00347C86">
        <w:rPr>
          <w:b w:val="0"/>
          <w:bCs w:val="0"/>
          <w:i/>
          <w:iCs/>
        </w:rPr>
        <w:t>Background Talent</w:t>
      </w:r>
    </w:p>
    <w:p w14:paraId="6BEC60DE" w14:textId="5B883F2E" w:rsidR="001A1DE4" w:rsidRPr="00EF3B6C" w:rsidRDefault="001A1DE4" w:rsidP="00EF3B6C">
      <w:pPr>
        <w:rPr>
          <w:rFonts w:eastAsiaTheme="minorHAnsi"/>
          <w:sz w:val="16"/>
          <w:szCs w:val="16"/>
        </w:rPr>
      </w:pPr>
      <w:r w:rsidRPr="00EF3B6C">
        <w:rPr>
          <w:rFonts w:eastAsiaTheme="minorHAnsi"/>
          <w:sz w:val="16"/>
          <w:szCs w:val="16"/>
        </w:rPr>
        <w:t>-</w:t>
      </w:r>
      <w:r w:rsidR="00EF3B6C" w:rsidRPr="00EF3B6C">
        <w:rPr>
          <w:rFonts w:eastAsiaTheme="minorHAnsi"/>
          <w:sz w:val="16"/>
          <w:szCs w:val="16"/>
        </w:rPr>
        <w:t>When you move in an area of difficult terrain, it doesn’t cost extra movement for the first 5 x your PB feet</w:t>
      </w:r>
      <w:r w:rsidR="00201E15" w:rsidRPr="00EF3B6C">
        <w:rPr>
          <w:rFonts w:eastAsiaTheme="minorHAnsi"/>
          <w:sz w:val="16"/>
          <w:szCs w:val="16"/>
        </w:rPr>
        <w:t>.</w:t>
      </w:r>
    </w:p>
    <w:p w14:paraId="4E5E7CA6" w14:textId="49EDB283" w:rsidR="00582411" w:rsidRPr="00EF3B6C" w:rsidRDefault="00201E15" w:rsidP="00EF3B6C">
      <w:pPr>
        <w:rPr>
          <w:rFonts w:eastAsiaTheme="minorHAnsi"/>
          <w:sz w:val="16"/>
          <w:szCs w:val="16"/>
        </w:rPr>
      </w:pPr>
      <w:r w:rsidRPr="00EF3B6C">
        <w:rPr>
          <w:rFonts w:eastAsiaTheme="minorHAnsi"/>
          <w:sz w:val="16"/>
          <w:szCs w:val="16"/>
        </w:rPr>
        <w:t>-</w:t>
      </w:r>
      <w:r w:rsidR="00582411" w:rsidRPr="00EF3B6C">
        <w:rPr>
          <w:rFonts w:eastAsiaTheme="minorHAnsi"/>
          <w:sz w:val="16"/>
          <w:szCs w:val="16"/>
        </w:rPr>
        <w:t>You have</w:t>
      </w:r>
      <w:r w:rsidR="00EF3B6C" w:rsidRPr="00EF3B6C">
        <w:rPr>
          <w:rFonts w:eastAsiaTheme="minorHAnsi"/>
          <w:sz w:val="16"/>
          <w:szCs w:val="16"/>
        </w:rPr>
        <w:t xml:space="preserve"> advantage on checks you make to avoid or end the grappled condition.</w:t>
      </w:r>
    </w:p>
    <w:p w14:paraId="03C0BBEA" w14:textId="77777777" w:rsidR="00A16D10" w:rsidRDefault="00A16D10" w:rsidP="00933F1F">
      <w:pPr>
        <w:widowControl/>
        <w:adjustRightInd w:val="0"/>
        <w:jc w:val="both"/>
        <w:rPr>
          <w:rFonts w:eastAsiaTheme="minorHAnsi"/>
          <w:color w:val="211D1E"/>
          <w:sz w:val="16"/>
          <w:szCs w:val="16"/>
        </w:rPr>
      </w:pPr>
    </w:p>
    <w:p w14:paraId="13F5B090" w14:textId="7FE42E5C" w:rsidR="00A16D10" w:rsidRDefault="00A16D10" w:rsidP="00421BEC">
      <w:pPr>
        <w:widowControl/>
        <w:adjustRightInd w:val="0"/>
        <w:jc w:val="both"/>
        <w:rPr>
          <w:rFonts w:asciiTheme="minorHAnsi" w:eastAsiaTheme="minorHAnsi" w:hAnsiTheme="minorHAnsi" w:cstheme="minorHAnsi"/>
          <w:b/>
          <w:bCs/>
          <w:color w:val="211D1E"/>
          <w:sz w:val="24"/>
          <w:szCs w:val="24"/>
          <w:u w:val="single"/>
        </w:rPr>
      </w:pPr>
      <w:r w:rsidRPr="00D0058C">
        <w:rPr>
          <w:rFonts w:asciiTheme="minorHAnsi" w:eastAsiaTheme="minorHAnsi" w:hAnsiTheme="minorHAnsi" w:cstheme="minorHAnsi"/>
          <w:b/>
          <w:bCs/>
          <w:color w:val="211D1E"/>
          <w:sz w:val="24"/>
          <w:szCs w:val="24"/>
          <w:u w:val="single"/>
        </w:rPr>
        <w:t>Weapon Options</w:t>
      </w:r>
    </w:p>
    <w:p w14:paraId="6D26B1FC" w14:textId="203FD027" w:rsidR="007E44DB" w:rsidRDefault="00A16D10" w:rsidP="00D0058C">
      <w:pPr>
        <w:pStyle w:val="BodyText"/>
      </w:pPr>
      <w:r w:rsidRPr="000C1FF0">
        <w:t xml:space="preserve">Weapon </w:t>
      </w:r>
      <w:r>
        <w:t xml:space="preserve">Option </w:t>
      </w:r>
      <w:r w:rsidRPr="000C1FF0">
        <w:t>Save</w:t>
      </w:r>
      <w:r>
        <w:t xml:space="preserve"> </w:t>
      </w:r>
      <w:r w:rsidRPr="000C1FF0">
        <w:t>DC:</w:t>
      </w:r>
      <w:r>
        <w:t xml:space="preserve"> </w:t>
      </w:r>
      <w:r w:rsidR="00421BEC">
        <w:t>[</w:t>
      </w:r>
      <w:r w:rsidRPr="00D0058C">
        <w:rPr>
          <w:b/>
          <w:bCs/>
        </w:rPr>
        <w:t>1</w:t>
      </w:r>
      <w:r w:rsidR="00EF3B6C">
        <w:rPr>
          <w:b/>
          <w:bCs/>
        </w:rPr>
        <w:t>3</w:t>
      </w:r>
      <w:r w:rsidR="00B30DA9">
        <w:rPr>
          <w:b/>
          <w:bCs/>
        </w:rPr>
        <w:t xml:space="preserve"> </w:t>
      </w:r>
      <w:r w:rsidR="00B30DA9" w:rsidRPr="00DE2906">
        <w:t>or</w:t>
      </w:r>
      <w:r w:rsidR="00B30DA9">
        <w:rPr>
          <w:b/>
          <w:bCs/>
        </w:rPr>
        <w:t xml:space="preserve"> 14 </w:t>
      </w:r>
      <w:r w:rsidR="00B30DA9" w:rsidRPr="00DE2906">
        <w:t>if 4th level</w:t>
      </w:r>
      <w:r w:rsidR="00421BEC">
        <w:t>]</w:t>
      </w:r>
    </w:p>
    <w:p w14:paraId="56E47662" w14:textId="5CE884F5" w:rsidR="00FC2046" w:rsidRDefault="007E44DB" w:rsidP="00421BEC">
      <w:pPr>
        <w:pStyle w:val="Heading2"/>
        <w:spacing w:before="174"/>
        <w:ind w:left="0"/>
        <w:rPr>
          <w:b w:val="0"/>
          <w:bCs w:val="0"/>
        </w:rPr>
      </w:pPr>
      <w:r>
        <w:t xml:space="preserve">DISARM </w:t>
      </w:r>
      <w:r>
        <w:rPr>
          <w:spacing w:val="-10"/>
        </w:rPr>
        <w:t xml:space="preserve"> </w:t>
      </w:r>
      <w:r w:rsidR="00AA6443">
        <w:rPr>
          <w:b w:val="0"/>
          <w:bCs w:val="0"/>
          <w:i/>
          <w:iCs/>
        </w:rPr>
        <w:t>Longsword</w:t>
      </w:r>
      <w:r w:rsidRPr="007F1F68">
        <w:rPr>
          <w:b w:val="0"/>
          <w:bCs w:val="0"/>
          <w:i/>
          <w:iCs/>
        </w:rPr>
        <w:t xml:space="preserve"> Weapon Option</w:t>
      </w:r>
      <w:r>
        <w:br/>
      </w:r>
      <w:r w:rsidR="00421BEC" w:rsidRPr="00421BEC">
        <w:rPr>
          <w:b w:val="0"/>
          <w:bCs w:val="0"/>
        </w:rPr>
        <w:t>Make an attack roll with weapon. On hit, target must succeed on a STR or DEX save (target’s choice) or drop a weapon, shield, or object it is wielding. Dropped item lands in an unoccupied space within 5 feet of target.</w:t>
      </w:r>
    </w:p>
    <w:p w14:paraId="7B62EFA8" w14:textId="10518026" w:rsidR="00FC2046" w:rsidRDefault="00FC2046" w:rsidP="00421BEC">
      <w:pPr>
        <w:pStyle w:val="Heading2"/>
        <w:spacing w:before="174"/>
        <w:ind w:left="0"/>
        <w:rPr>
          <w:b w:val="0"/>
          <w:bCs w:val="0"/>
        </w:rPr>
      </w:pPr>
      <w:r>
        <w:t>HAMSTRING</w:t>
      </w:r>
      <w:r>
        <w:t xml:space="preserve"> </w:t>
      </w:r>
      <w:r>
        <w:rPr>
          <w:spacing w:val="-10"/>
        </w:rPr>
        <w:t xml:space="preserve"> </w:t>
      </w:r>
      <w:r>
        <w:rPr>
          <w:b w:val="0"/>
          <w:bCs w:val="0"/>
          <w:i/>
          <w:iCs/>
        </w:rPr>
        <w:t>Longsword</w:t>
      </w:r>
      <w:r>
        <w:rPr>
          <w:b w:val="0"/>
          <w:bCs w:val="0"/>
          <w:i/>
          <w:iCs/>
        </w:rPr>
        <w:t xml:space="preserve">/Handaxe </w:t>
      </w:r>
      <w:r w:rsidRPr="007F1F68">
        <w:rPr>
          <w:b w:val="0"/>
          <w:bCs w:val="0"/>
          <w:i/>
          <w:iCs/>
        </w:rPr>
        <w:t>Weapon Option</w:t>
      </w:r>
      <w:r>
        <w:br/>
      </w:r>
      <w:r w:rsidRPr="00421BEC">
        <w:rPr>
          <w:b w:val="0"/>
          <w:bCs w:val="0"/>
        </w:rPr>
        <w:t xml:space="preserve">Make an attack roll with weapon. On hit, </w:t>
      </w:r>
      <w:r>
        <w:rPr>
          <w:b w:val="0"/>
          <w:bCs w:val="0"/>
        </w:rPr>
        <w:t xml:space="preserve">the </w:t>
      </w:r>
      <w:r w:rsidRPr="00421BEC">
        <w:rPr>
          <w:b w:val="0"/>
          <w:bCs w:val="0"/>
        </w:rPr>
        <w:t>target</w:t>
      </w:r>
      <w:r>
        <w:rPr>
          <w:b w:val="0"/>
          <w:bCs w:val="0"/>
        </w:rPr>
        <w:t xml:space="preserve">’s base movement speed is reduced by 10 feet for 1 minute. A creature’s speed can’t be reduced by more than 10 ft with this weapon option. A creature within 5 feet of the target can take an action to tend the wound with a successful WIS (Medicine) check vs </w:t>
      </w:r>
      <w:proofErr w:type="spellStart"/>
      <w:r>
        <w:rPr>
          <w:b w:val="0"/>
          <w:bCs w:val="0"/>
        </w:rPr>
        <w:t>your</w:t>
      </w:r>
      <w:proofErr w:type="spellEnd"/>
      <w:r>
        <w:rPr>
          <w:b w:val="0"/>
          <w:bCs w:val="0"/>
        </w:rPr>
        <w:t xml:space="preserve"> weapon option DC, ending the effect of the target. The effect also ends if </w:t>
      </w:r>
      <w:proofErr w:type="spellStart"/>
      <w:r>
        <w:rPr>
          <w:b w:val="0"/>
          <w:bCs w:val="0"/>
        </w:rPr>
        <w:t>the</w:t>
      </w:r>
      <w:proofErr w:type="spellEnd"/>
      <w:r>
        <w:rPr>
          <w:b w:val="0"/>
          <w:bCs w:val="0"/>
        </w:rPr>
        <w:t xml:space="preserve"> target receives any magical healing.</w:t>
      </w:r>
    </w:p>
    <w:p w14:paraId="3A58DD66" w14:textId="0FC90E6B" w:rsidR="00A16D10" w:rsidRDefault="00A16D10" w:rsidP="00421BEC">
      <w:pPr>
        <w:pStyle w:val="Heading2"/>
        <w:spacing w:before="174"/>
        <w:ind w:left="0"/>
      </w:pPr>
      <w:r>
        <w:t>PINNING SHOT</w:t>
      </w:r>
      <w:r>
        <w:rPr>
          <w:spacing w:val="-10"/>
        </w:rPr>
        <w:t xml:space="preserve"> </w:t>
      </w:r>
      <w:r w:rsidR="007223C9">
        <w:rPr>
          <w:b w:val="0"/>
          <w:bCs w:val="0"/>
          <w:i/>
          <w:iCs/>
        </w:rPr>
        <w:t>Javelin</w:t>
      </w:r>
      <w:r w:rsidRPr="007F1F68">
        <w:rPr>
          <w:b w:val="0"/>
          <w:bCs w:val="0"/>
          <w:i/>
          <w:iCs/>
        </w:rPr>
        <w:t xml:space="preserve"> Weapon Option</w:t>
      </w:r>
    </w:p>
    <w:p w14:paraId="7E2DF7EE" w14:textId="6B24D84A" w:rsidR="00DE1228" w:rsidRPr="00421BEC" w:rsidRDefault="00A16D10" w:rsidP="00DE1228">
      <w:pPr>
        <w:rPr>
          <w:sz w:val="16"/>
          <w:szCs w:val="16"/>
        </w:rPr>
      </w:pPr>
      <w:r w:rsidRPr="00D0058C">
        <w:rPr>
          <w:sz w:val="16"/>
          <w:szCs w:val="16"/>
        </w:rPr>
        <w:t>Make an attack roll with this weapon against a Large or smaller creature. On a hit, target must succeed a STR or DEX save (target’s choice) or its speed becomes 0 ft until the end of its next turn. A creature (including target) can use its action to free the target with a STR (Athletics) check or DEX (Acrobatics) check (creature’s choice) vs the attacker’s weapon option DC. On</w:t>
      </w:r>
      <w:r w:rsidR="007461D1">
        <w:rPr>
          <w:sz w:val="16"/>
          <w:szCs w:val="16"/>
        </w:rPr>
        <w:t xml:space="preserve"> </w:t>
      </w:r>
      <w:r w:rsidRPr="00D0058C">
        <w:rPr>
          <w:sz w:val="16"/>
          <w:szCs w:val="16"/>
        </w:rPr>
        <w:t>success, the target is freed and can move as normal. One success frees the target, regardless of number of weapons pinning it.</w:t>
      </w:r>
    </w:p>
    <w:p w14:paraId="45AAD8C4" w14:textId="2D58DA4B" w:rsidR="00E6394B" w:rsidRPr="00421BEC" w:rsidRDefault="00E6394B" w:rsidP="00FE7B42">
      <w:pPr>
        <w:pStyle w:val="Pa119"/>
        <w:spacing w:before="60"/>
        <w:rPr>
          <w:rFonts w:ascii="Times New Roman" w:hAnsi="Times New Roman" w:cs="Times New Roman"/>
          <w:sz w:val="16"/>
          <w:szCs w:val="16"/>
        </w:rPr>
      </w:pPr>
    </w:p>
    <w:sectPr w:rsidR="00E6394B" w:rsidRPr="00421BEC">
      <w:type w:val="continuous"/>
      <w:pgSz w:w="12240" w:h="15840"/>
      <w:pgMar w:top="640" w:right="1340" w:bottom="280" w:left="1340" w:header="720" w:footer="720" w:gutter="0"/>
      <w:cols w:num="2" w:space="720" w:equalWidth="0">
        <w:col w:w="4448" w:space="592"/>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6090" w14:textId="77777777" w:rsidR="00492A03" w:rsidRDefault="00492A03" w:rsidP="00B777CD">
      <w:r>
        <w:separator/>
      </w:r>
    </w:p>
  </w:endnote>
  <w:endnote w:type="continuationSeparator" w:id="0">
    <w:p w14:paraId="71B9A1A6" w14:textId="77777777" w:rsidR="00492A03" w:rsidRDefault="00492A03" w:rsidP="00B7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Verdigris MVB Pro Text Rg">
    <w:altName w:val="Verdigris MVB Pro Text Rg"/>
    <w:charset w:val="00"/>
    <w:family w:val="auto"/>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23409"/>
      <w:docPartObj>
        <w:docPartGallery w:val="Page Numbers (Bottom of Page)"/>
        <w:docPartUnique/>
      </w:docPartObj>
    </w:sdtPr>
    <w:sdtEndPr>
      <w:rPr>
        <w:i/>
        <w:iCs/>
        <w:noProof/>
        <w:sz w:val="16"/>
        <w:szCs w:val="16"/>
      </w:rPr>
    </w:sdtEndPr>
    <w:sdtContent>
      <w:p w14:paraId="73C158A8" w14:textId="2B284A33" w:rsidR="00B777CD" w:rsidRPr="00B777CD" w:rsidRDefault="00B777CD">
        <w:pPr>
          <w:pStyle w:val="Footer"/>
          <w:jc w:val="right"/>
          <w:rPr>
            <w:i/>
            <w:iCs/>
            <w:sz w:val="16"/>
            <w:szCs w:val="16"/>
          </w:rPr>
        </w:pPr>
        <w:r w:rsidRPr="00B777CD">
          <w:rPr>
            <w:i/>
            <w:iCs/>
            <w:sz w:val="16"/>
            <w:szCs w:val="16"/>
          </w:rPr>
          <w:fldChar w:fldCharType="begin"/>
        </w:r>
        <w:r w:rsidRPr="00B777CD">
          <w:rPr>
            <w:i/>
            <w:iCs/>
            <w:sz w:val="16"/>
            <w:szCs w:val="16"/>
          </w:rPr>
          <w:instrText xml:space="preserve"> PAGE   \* MERGEFORMAT </w:instrText>
        </w:r>
        <w:r w:rsidRPr="00B777CD">
          <w:rPr>
            <w:i/>
            <w:iCs/>
            <w:sz w:val="16"/>
            <w:szCs w:val="16"/>
          </w:rPr>
          <w:fldChar w:fldCharType="separate"/>
        </w:r>
        <w:r w:rsidRPr="00B777CD">
          <w:rPr>
            <w:i/>
            <w:iCs/>
            <w:noProof/>
            <w:sz w:val="16"/>
            <w:szCs w:val="16"/>
          </w:rPr>
          <w:t>2</w:t>
        </w:r>
        <w:r w:rsidRPr="00B777CD">
          <w:rPr>
            <w:i/>
            <w:iCs/>
            <w:noProof/>
            <w:sz w:val="16"/>
            <w:szCs w:val="16"/>
          </w:rPr>
          <w:fldChar w:fldCharType="end"/>
        </w:r>
        <w:r w:rsidRPr="00B777CD">
          <w:rPr>
            <w:i/>
            <w:iCs/>
            <w:noProof/>
            <w:sz w:val="16"/>
            <w:szCs w:val="16"/>
          </w:rPr>
          <w:t xml:space="preserve"> of </w:t>
        </w:r>
        <w:r w:rsidR="00EF3B6C">
          <w:rPr>
            <w:i/>
            <w:iCs/>
            <w:noProof/>
            <w:sz w:val="16"/>
            <w:szCs w:val="16"/>
          </w:rPr>
          <w:t>1</w:t>
        </w:r>
        <w:r w:rsidRPr="00B777CD">
          <w:rPr>
            <w:i/>
            <w:iCs/>
            <w:noProof/>
            <w:sz w:val="16"/>
            <w:szCs w:val="16"/>
          </w:rPr>
          <w:t xml:space="preserve"> – </w:t>
        </w:r>
        <w:r w:rsidR="00812C83">
          <w:rPr>
            <w:i/>
            <w:iCs/>
            <w:noProof/>
            <w:sz w:val="16"/>
            <w:szCs w:val="16"/>
          </w:rPr>
          <w:t>Bar</w:t>
        </w:r>
        <w:r w:rsidR="00EF3B6C">
          <w:rPr>
            <w:i/>
            <w:iCs/>
            <w:noProof/>
            <w:sz w:val="16"/>
            <w:szCs w:val="16"/>
          </w:rPr>
          <w:t>barian</w:t>
        </w:r>
        <w:r w:rsidRPr="00B777CD">
          <w:rPr>
            <w:i/>
            <w:iCs/>
            <w:noProof/>
            <w:sz w:val="16"/>
            <w:szCs w:val="16"/>
          </w:rPr>
          <w:t xml:space="preserve"> Cheat Sheet</w:t>
        </w:r>
      </w:p>
    </w:sdtContent>
  </w:sdt>
  <w:p w14:paraId="3CEFA884" w14:textId="77777777" w:rsidR="00B777CD" w:rsidRDefault="00B77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8F3E" w14:textId="77777777" w:rsidR="00492A03" w:rsidRDefault="00492A03" w:rsidP="00B777CD">
      <w:r>
        <w:separator/>
      </w:r>
    </w:p>
  </w:footnote>
  <w:footnote w:type="continuationSeparator" w:id="0">
    <w:p w14:paraId="2FF842DA" w14:textId="77777777" w:rsidR="00492A03" w:rsidRDefault="00492A03" w:rsidP="00B77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4CFC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3192D"/>
    <w:multiLevelType w:val="hybridMultilevel"/>
    <w:tmpl w:val="AAF2904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3797F1C"/>
    <w:multiLevelType w:val="hybridMultilevel"/>
    <w:tmpl w:val="6E60E28E"/>
    <w:lvl w:ilvl="0" w:tplc="FD6844DA">
      <w:numFmt w:val="bullet"/>
      <w:lvlText w:val="•"/>
      <w:lvlJc w:val="left"/>
      <w:pPr>
        <w:ind w:left="100" w:hanging="96"/>
      </w:pPr>
      <w:rPr>
        <w:rFonts w:ascii="Times New Roman" w:eastAsia="Times New Roman" w:hAnsi="Times New Roman" w:cs="Times New Roman" w:hint="default"/>
        <w:b w:val="0"/>
        <w:bCs w:val="0"/>
        <w:i w:val="0"/>
        <w:iCs w:val="0"/>
        <w:spacing w:val="0"/>
        <w:w w:val="100"/>
        <w:sz w:val="16"/>
        <w:szCs w:val="16"/>
        <w:lang w:val="en-US" w:eastAsia="en-US" w:bidi="ar-SA"/>
      </w:rPr>
    </w:lvl>
    <w:lvl w:ilvl="1" w:tplc="D1E862BC">
      <w:numFmt w:val="bullet"/>
      <w:lvlText w:val="•"/>
      <w:lvlJc w:val="left"/>
      <w:pPr>
        <w:ind w:left="542" w:hanging="96"/>
      </w:pPr>
      <w:rPr>
        <w:rFonts w:hint="default"/>
        <w:lang w:val="en-US" w:eastAsia="en-US" w:bidi="ar-SA"/>
      </w:rPr>
    </w:lvl>
    <w:lvl w:ilvl="2" w:tplc="4E326314">
      <w:numFmt w:val="bullet"/>
      <w:lvlText w:val="•"/>
      <w:lvlJc w:val="left"/>
      <w:pPr>
        <w:ind w:left="984" w:hanging="96"/>
      </w:pPr>
      <w:rPr>
        <w:rFonts w:hint="default"/>
        <w:lang w:val="en-US" w:eastAsia="en-US" w:bidi="ar-SA"/>
      </w:rPr>
    </w:lvl>
    <w:lvl w:ilvl="3" w:tplc="619AE138">
      <w:numFmt w:val="bullet"/>
      <w:lvlText w:val="•"/>
      <w:lvlJc w:val="left"/>
      <w:pPr>
        <w:ind w:left="1426" w:hanging="96"/>
      </w:pPr>
      <w:rPr>
        <w:rFonts w:hint="default"/>
        <w:lang w:val="en-US" w:eastAsia="en-US" w:bidi="ar-SA"/>
      </w:rPr>
    </w:lvl>
    <w:lvl w:ilvl="4" w:tplc="D632BB08">
      <w:numFmt w:val="bullet"/>
      <w:lvlText w:val="•"/>
      <w:lvlJc w:val="left"/>
      <w:pPr>
        <w:ind w:left="1868" w:hanging="96"/>
      </w:pPr>
      <w:rPr>
        <w:rFonts w:hint="default"/>
        <w:lang w:val="en-US" w:eastAsia="en-US" w:bidi="ar-SA"/>
      </w:rPr>
    </w:lvl>
    <w:lvl w:ilvl="5" w:tplc="B2642234">
      <w:numFmt w:val="bullet"/>
      <w:lvlText w:val="•"/>
      <w:lvlJc w:val="left"/>
      <w:pPr>
        <w:ind w:left="2310" w:hanging="96"/>
      </w:pPr>
      <w:rPr>
        <w:rFonts w:hint="default"/>
        <w:lang w:val="en-US" w:eastAsia="en-US" w:bidi="ar-SA"/>
      </w:rPr>
    </w:lvl>
    <w:lvl w:ilvl="6" w:tplc="94CA7EA8">
      <w:numFmt w:val="bullet"/>
      <w:lvlText w:val="•"/>
      <w:lvlJc w:val="left"/>
      <w:pPr>
        <w:ind w:left="2752" w:hanging="96"/>
      </w:pPr>
      <w:rPr>
        <w:rFonts w:hint="default"/>
        <w:lang w:val="en-US" w:eastAsia="en-US" w:bidi="ar-SA"/>
      </w:rPr>
    </w:lvl>
    <w:lvl w:ilvl="7" w:tplc="64D83504">
      <w:numFmt w:val="bullet"/>
      <w:lvlText w:val="•"/>
      <w:lvlJc w:val="left"/>
      <w:pPr>
        <w:ind w:left="3194" w:hanging="96"/>
      </w:pPr>
      <w:rPr>
        <w:rFonts w:hint="default"/>
        <w:lang w:val="en-US" w:eastAsia="en-US" w:bidi="ar-SA"/>
      </w:rPr>
    </w:lvl>
    <w:lvl w:ilvl="8" w:tplc="2C3EC966">
      <w:numFmt w:val="bullet"/>
      <w:lvlText w:val="•"/>
      <w:lvlJc w:val="left"/>
      <w:pPr>
        <w:ind w:left="3636" w:hanging="96"/>
      </w:pPr>
      <w:rPr>
        <w:rFonts w:hint="default"/>
        <w:lang w:val="en-US" w:eastAsia="en-US" w:bidi="ar-SA"/>
      </w:rPr>
    </w:lvl>
  </w:abstractNum>
  <w:abstractNum w:abstractNumId="3" w15:restartNumberingAfterBreak="0">
    <w:nsid w:val="5509D8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E961D1"/>
    <w:multiLevelType w:val="hybridMultilevel"/>
    <w:tmpl w:val="B94E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0D1FC6"/>
    <w:multiLevelType w:val="hybridMultilevel"/>
    <w:tmpl w:val="27541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ACB7E74"/>
    <w:multiLevelType w:val="hybridMultilevel"/>
    <w:tmpl w:val="EAD47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6763939">
    <w:abstractNumId w:val="2"/>
  </w:num>
  <w:num w:numId="2" w16cid:durableId="664942436">
    <w:abstractNumId w:val="0"/>
  </w:num>
  <w:num w:numId="3" w16cid:durableId="2080513371">
    <w:abstractNumId w:val="1"/>
  </w:num>
  <w:num w:numId="4" w16cid:durableId="575360268">
    <w:abstractNumId w:val="3"/>
  </w:num>
  <w:num w:numId="5" w16cid:durableId="1537815467">
    <w:abstractNumId w:val="4"/>
  </w:num>
  <w:num w:numId="6" w16cid:durableId="1253709631">
    <w:abstractNumId w:val="6"/>
  </w:num>
  <w:num w:numId="7" w16cid:durableId="23753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Da1NDAwNDM3MrIwMjdV0lEKTi0uzszPAykwqQUAax062CwAAAA="/>
  </w:docVars>
  <w:rsids>
    <w:rsidRoot w:val="009143E0"/>
    <w:rsid w:val="000223AD"/>
    <w:rsid w:val="000424BF"/>
    <w:rsid w:val="0006185D"/>
    <w:rsid w:val="000777F4"/>
    <w:rsid w:val="0008692B"/>
    <w:rsid w:val="000A12F6"/>
    <w:rsid w:val="000B5F84"/>
    <w:rsid w:val="000B7635"/>
    <w:rsid w:val="000C1FF0"/>
    <w:rsid w:val="000E0BF8"/>
    <w:rsid w:val="000E5AF5"/>
    <w:rsid w:val="000F32BD"/>
    <w:rsid w:val="0010420A"/>
    <w:rsid w:val="001213B7"/>
    <w:rsid w:val="00152FCF"/>
    <w:rsid w:val="00174817"/>
    <w:rsid w:val="001A1DE4"/>
    <w:rsid w:val="001C3453"/>
    <w:rsid w:val="001C54CE"/>
    <w:rsid w:val="001D0830"/>
    <w:rsid w:val="001F2447"/>
    <w:rsid w:val="001F3210"/>
    <w:rsid w:val="00201E15"/>
    <w:rsid w:val="00252ABC"/>
    <w:rsid w:val="00260543"/>
    <w:rsid w:val="00262BE7"/>
    <w:rsid w:val="002B6A9E"/>
    <w:rsid w:val="002C3946"/>
    <w:rsid w:val="0031042E"/>
    <w:rsid w:val="0031495D"/>
    <w:rsid w:val="00347C86"/>
    <w:rsid w:val="00366538"/>
    <w:rsid w:val="00370C69"/>
    <w:rsid w:val="00374B47"/>
    <w:rsid w:val="00376CC5"/>
    <w:rsid w:val="00397796"/>
    <w:rsid w:val="003C40C5"/>
    <w:rsid w:val="003C7785"/>
    <w:rsid w:val="003D6CB1"/>
    <w:rsid w:val="003F6117"/>
    <w:rsid w:val="004126AF"/>
    <w:rsid w:val="00421BEC"/>
    <w:rsid w:val="00434D97"/>
    <w:rsid w:val="0044090E"/>
    <w:rsid w:val="0045461C"/>
    <w:rsid w:val="00454E9E"/>
    <w:rsid w:val="004845EC"/>
    <w:rsid w:val="00486E22"/>
    <w:rsid w:val="004902DC"/>
    <w:rsid w:val="00492A03"/>
    <w:rsid w:val="004E227D"/>
    <w:rsid w:val="005254FC"/>
    <w:rsid w:val="005427F7"/>
    <w:rsid w:val="005546DE"/>
    <w:rsid w:val="0055669F"/>
    <w:rsid w:val="005566CC"/>
    <w:rsid w:val="00565B55"/>
    <w:rsid w:val="00582411"/>
    <w:rsid w:val="00601B3B"/>
    <w:rsid w:val="0063117E"/>
    <w:rsid w:val="006A4B89"/>
    <w:rsid w:val="006E018E"/>
    <w:rsid w:val="006E3A00"/>
    <w:rsid w:val="0071335A"/>
    <w:rsid w:val="00720793"/>
    <w:rsid w:val="00721546"/>
    <w:rsid w:val="007223C9"/>
    <w:rsid w:val="00737295"/>
    <w:rsid w:val="007452C2"/>
    <w:rsid w:val="007461D1"/>
    <w:rsid w:val="007B3A1F"/>
    <w:rsid w:val="007B607B"/>
    <w:rsid w:val="007C734D"/>
    <w:rsid w:val="007E44DB"/>
    <w:rsid w:val="007E49C8"/>
    <w:rsid w:val="007F1F68"/>
    <w:rsid w:val="00812C83"/>
    <w:rsid w:val="00813266"/>
    <w:rsid w:val="00867744"/>
    <w:rsid w:val="00873407"/>
    <w:rsid w:val="0087379C"/>
    <w:rsid w:val="00891B62"/>
    <w:rsid w:val="008C4066"/>
    <w:rsid w:val="008D116D"/>
    <w:rsid w:val="008D3DB6"/>
    <w:rsid w:val="00912334"/>
    <w:rsid w:val="00913A0C"/>
    <w:rsid w:val="009143E0"/>
    <w:rsid w:val="00916F9A"/>
    <w:rsid w:val="00920E9D"/>
    <w:rsid w:val="00926B1F"/>
    <w:rsid w:val="00933F1F"/>
    <w:rsid w:val="00934B89"/>
    <w:rsid w:val="009372AC"/>
    <w:rsid w:val="00942410"/>
    <w:rsid w:val="0097714D"/>
    <w:rsid w:val="009902D3"/>
    <w:rsid w:val="009B199E"/>
    <w:rsid w:val="009B21CC"/>
    <w:rsid w:val="009F1C6F"/>
    <w:rsid w:val="00A16D10"/>
    <w:rsid w:val="00A37D6C"/>
    <w:rsid w:val="00A41261"/>
    <w:rsid w:val="00A64EEF"/>
    <w:rsid w:val="00AA6443"/>
    <w:rsid w:val="00B26AE1"/>
    <w:rsid w:val="00B30DA9"/>
    <w:rsid w:val="00B36798"/>
    <w:rsid w:val="00B377A5"/>
    <w:rsid w:val="00B777CD"/>
    <w:rsid w:val="00B97DC9"/>
    <w:rsid w:val="00BB15D0"/>
    <w:rsid w:val="00BD2285"/>
    <w:rsid w:val="00BD2696"/>
    <w:rsid w:val="00BE58D4"/>
    <w:rsid w:val="00BF7358"/>
    <w:rsid w:val="00C21F06"/>
    <w:rsid w:val="00C33795"/>
    <w:rsid w:val="00CB554D"/>
    <w:rsid w:val="00CC3941"/>
    <w:rsid w:val="00CD3129"/>
    <w:rsid w:val="00CF0A2D"/>
    <w:rsid w:val="00D0058C"/>
    <w:rsid w:val="00D16BD3"/>
    <w:rsid w:val="00D2512F"/>
    <w:rsid w:val="00D34861"/>
    <w:rsid w:val="00D36251"/>
    <w:rsid w:val="00D37946"/>
    <w:rsid w:val="00D75159"/>
    <w:rsid w:val="00D92233"/>
    <w:rsid w:val="00DB0C73"/>
    <w:rsid w:val="00DB16E9"/>
    <w:rsid w:val="00DB1744"/>
    <w:rsid w:val="00DE1228"/>
    <w:rsid w:val="00DE2906"/>
    <w:rsid w:val="00DE313D"/>
    <w:rsid w:val="00DE66C7"/>
    <w:rsid w:val="00E024B2"/>
    <w:rsid w:val="00E03E1C"/>
    <w:rsid w:val="00E157AA"/>
    <w:rsid w:val="00E33003"/>
    <w:rsid w:val="00E4789C"/>
    <w:rsid w:val="00E637C0"/>
    <w:rsid w:val="00E6394B"/>
    <w:rsid w:val="00E8610F"/>
    <w:rsid w:val="00E86948"/>
    <w:rsid w:val="00EA41BC"/>
    <w:rsid w:val="00EE525C"/>
    <w:rsid w:val="00EF3B6C"/>
    <w:rsid w:val="00F176BA"/>
    <w:rsid w:val="00F932DF"/>
    <w:rsid w:val="00F93E3A"/>
    <w:rsid w:val="00FA74AD"/>
    <w:rsid w:val="00FB0F4C"/>
    <w:rsid w:val="00FC2046"/>
    <w:rsid w:val="00FD3A5E"/>
    <w:rsid w:val="00FD793B"/>
    <w:rsid w:val="00FE4F51"/>
    <w:rsid w:val="00FE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BA4"/>
  <w15:docId w15:val="{5653F5E6-E95D-43E0-BAAE-7241A64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sz w:val="24"/>
      <w:szCs w:val="24"/>
    </w:rPr>
  </w:style>
  <w:style w:type="paragraph" w:styleId="Heading2">
    <w:name w:val="heading 2"/>
    <w:basedOn w:val="Normal"/>
    <w:uiPriority w:val="9"/>
    <w:unhideWhenUsed/>
    <w:qFormat/>
    <w:pPr>
      <w:ind w:left="100"/>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37"/>
    </w:pPr>
    <w:rPr>
      <w:sz w:val="16"/>
      <w:szCs w:val="16"/>
    </w:rPr>
  </w:style>
  <w:style w:type="paragraph" w:styleId="ListParagraph">
    <w:name w:val="List Paragraph"/>
    <w:basedOn w:val="Normal"/>
    <w:uiPriority w:val="1"/>
    <w:qFormat/>
    <w:pPr>
      <w:ind w:left="100" w:right="160"/>
    </w:pPr>
  </w:style>
  <w:style w:type="paragraph" w:customStyle="1" w:styleId="TableParagraph">
    <w:name w:val="Table Paragraph"/>
    <w:basedOn w:val="Normal"/>
    <w:uiPriority w:val="1"/>
    <w:qFormat/>
  </w:style>
  <w:style w:type="paragraph" w:customStyle="1" w:styleId="Default">
    <w:name w:val="Default"/>
    <w:rsid w:val="001213B7"/>
    <w:pPr>
      <w:widowControl/>
      <w:adjustRightInd w:val="0"/>
    </w:pPr>
    <w:rPr>
      <w:rFonts w:ascii="Segoe UI Black" w:hAnsi="Segoe UI Black" w:cs="Segoe UI Black"/>
      <w:color w:val="000000"/>
      <w:sz w:val="24"/>
      <w:szCs w:val="24"/>
    </w:rPr>
  </w:style>
  <w:style w:type="paragraph" w:customStyle="1" w:styleId="Pa155">
    <w:name w:val="Pa155"/>
    <w:basedOn w:val="Default"/>
    <w:next w:val="Default"/>
    <w:uiPriority w:val="99"/>
    <w:rsid w:val="001213B7"/>
    <w:pPr>
      <w:spacing w:line="193" w:lineRule="atLeast"/>
    </w:pPr>
    <w:rPr>
      <w:rFonts w:cstheme="minorBidi"/>
      <w:color w:val="auto"/>
    </w:rPr>
  </w:style>
  <w:style w:type="paragraph" w:customStyle="1" w:styleId="Pa128">
    <w:name w:val="Pa128"/>
    <w:basedOn w:val="Default"/>
    <w:next w:val="Default"/>
    <w:uiPriority w:val="99"/>
    <w:rsid w:val="001213B7"/>
    <w:pPr>
      <w:spacing w:line="189" w:lineRule="atLeast"/>
    </w:pPr>
    <w:rPr>
      <w:rFonts w:cstheme="minorBidi"/>
      <w:color w:val="auto"/>
    </w:rPr>
  </w:style>
  <w:style w:type="paragraph" w:customStyle="1" w:styleId="Pa141">
    <w:name w:val="Pa141"/>
    <w:basedOn w:val="Default"/>
    <w:next w:val="Default"/>
    <w:uiPriority w:val="99"/>
    <w:rsid w:val="001213B7"/>
    <w:pPr>
      <w:spacing w:line="189" w:lineRule="atLeast"/>
    </w:pPr>
    <w:rPr>
      <w:rFonts w:cstheme="minorBidi"/>
      <w:color w:val="auto"/>
    </w:rPr>
  </w:style>
  <w:style w:type="character" w:customStyle="1" w:styleId="A6">
    <w:name w:val="A6"/>
    <w:uiPriority w:val="99"/>
    <w:rsid w:val="001213B7"/>
    <w:rPr>
      <w:rFonts w:ascii="Verdigris MVB Pro Text Rg" w:hAnsi="Verdigris MVB Pro Text Rg" w:cs="Verdigris MVB Pro Text Rg"/>
      <w:b/>
      <w:bCs/>
      <w:color w:val="1C4B7B"/>
      <w:sz w:val="18"/>
      <w:szCs w:val="18"/>
    </w:rPr>
  </w:style>
  <w:style w:type="paragraph" w:customStyle="1" w:styleId="Pa115">
    <w:name w:val="Pa115"/>
    <w:basedOn w:val="Default"/>
    <w:next w:val="Default"/>
    <w:uiPriority w:val="99"/>
    <w:rsid w:val="001213B7"/>
    <w:pPr>
      <w:spacing w:line="189" w:lineRule="atLeast"/>
    </w:pPr>
    <w:rPr>
      <w:rFonts w:cstheme="minorBidi"/>
      <w:color w:val="auto"/>
    </w:rPr>
  </w:style>
  <w:style w:type="paragraph" w:customStyle="1" w:styleId="Pa119">
    <w:name w:val="Pa119"/>
    <w:basedOn w:val="Default"/>
    <w:next w:val="Default"/>
    <w:uiPriority w:val="99"/>
    <w:rsid w:val="001213B7"/>
    <w:pPr>
      <w:spacing w:line="189" w:lineRule="atLeast"/>
    </w:pPr>
    <w:rPr>
      <w:rFonts w:cstheme="minorBidi"/>
      <w:color w:val="auto"/>
    </w:rPr>
  </w:style>
  <w:style w:type="paragraph" w:customStyle="1" w:styleId="Pa18">
    <w:name w:val="Pa18"/>
    <w:basedOn w:val="Default"/>
    <w:next w:val="Default"/>
    <w:uiPriority w:val="99"/>
    <w:rsid w:val="001213B7"/>
    <w:pPr>
      <w:spacing w:line="189" w:lineRule="atLeast"/>
    </w:pPr>
    <w:rPr>
      <w:rFonts w:cstheme="minorBidi"/>
      <w:color w:val="auto"/>
    </w:rPr>
  </w:style>
  <w:style w:type="paragraph" w:customStyle="1" w:styleId="Pa9">
    <w:name w:val="Pa9"/>
    <w:basedOn w:val="Default"/>
    <w:next w:val="Default"/>
    <w:uiPriority w:val="99"/>
    <w:rsid w:val="00347C86"/>
    <w:pPr>
      <w:spacing w:line="189" w:lineRule="atLeast"/>
    </w:pPr>
    <w:rPr>
      <w:rFonts w:ascii="Verdigris MVB Pro Text Rg" w:hAnsi="Verdigris MVB Pro Text Rg" w:cstheme="minorBidi"/>
      <w:color w:val="auto"/>
    </w:rPr>
  </w:style>
  <w:style w:type="paragraph" w:customStyle="1" w:styleId="Pa12">
    <w:name w:val="Pa12"/>
    <w:basedOn w:val="Default"/>
    <w:next w:val="Default"/>
    <w:uiPriority w:val="99"/>
    <w:rsid w:val="00920E9D"/>
    <w:pPr>
      <w:spacing w:line="189" w:lineRule="atLeast"/>
    </w:pPr>
    <w:rPr>
      <w:rFonts w:ascii="Segoe UI" w:hAnsi="Segoe UI" w:cs="Segoe UI"/>
      <w:color w:val="auto"/>
    </w:rPr>
  </w:style>
  <w:style w:type="paragraph" w:customStyle="1" w:styleId="Pa22">
    <w:name w:val="Pa22"/>
    <w:basedOn w:val="Default"/>
    <w:next w:val="Default"/>
    <w:uiPriority w:val="99"/>
    <w:rsid w:val="00B26AE1"/>
    <w:pPr>
      <w:spacing w:line="193" w:lineRule="atLeast"/>
    </w:pPr>
    <w:rPr>
      <w:rFonts w:ascii="Segoe UI" w:hAnsi="Segoe UI" w:cs="Segoe UI"/>
      <w:color w:val="auto"/>
    </w:rPr>
  </w:style>
  <w:style w:type="paragraph" w:customStyle="1" w:styleId="Pa57">
    <w:name w:val="Pa57"/>
    <w:basedOn w:val="Default"/>
    <w:next w:val="Default"/>
    <w:uiPriority w:val="99"/>
    <w:rsid w:val="00B26AE1"/>
    <w:pPr>
      <w:spacing w:line="189" w:lineRule="atLeast"/>
    </w:pPr>
    <w:rPr>
      <w:rFonts w:ascii="Segoe UI" w:hAnsi="Segoe UI" w:cs="Segoe UI"/>
      <w:color w:val="auto"/>
    </w:rPr>
  </w:style>
  <w:style w:type="paragraph" w:styleId="Header">
    <w:name w:val="header"/>
    <w:basedOn w:val="Normal"/>
    <w:link w:val="HeaderChar"/>
    <w:uiPriority w:val="99"/>
    <w:unhideWhenUsed/>
    <w:rsid w:val="00B777CD"/>
    <w:pPr>
      <w:tabs>
        <w:tab w:val="center" w:pos="4680"/>
        <w:tab w:val="right" w:pos="9360"/>
      </w:tabs>
    </w:pPr>
  </w:style>
  <w:style w:type="character" w:customStyle="1" w:styleId="HeaderChar">
    <w:name w:val="Header Char"/>
    <w:basedOn w:val="DefaultParagraphFont"/>
    <w:link w:val="Header"/>
    <w:uiPriority w:val="99"/>
    <w:rsid w:val="00B777CD"/>
    <w:rPr>
      <w:rFonts w:ascii="Times New Roman" w:eastAsia="Times New Roman" w:hAnsi="Times New Roman" w:cs="Times New Roman"/>
    </w:rPr>
  </w:style>
  <w:style w:type="paragraph" w:styleId="Footer">
    <w:name w:val="footer"/>
    <w:basedOn w:val="Normal"/>
    <w:link w:val="FooterChar"/>
    <w:uiPriority w:val="99"/>
    <w:unhideWhenUsed/>
    <w:rsid w:val="00B777CD"/>
    <w:pPr>
      <w:tabs>
        <w:tab w:val="center" w:pos="4680"/>
        <w:tab w:val="right" w:pos="9360"/>
      </w:tabs>
    </w:pPr>
  </w:style>
  <w:style w:type="character" w:customStyle="1" w:styleId="FooterChar">
    <w:name w:val="Footer Char"/>
    <w:basedOn w:val="DefaultParagraphFont"/>
    <w:link w:val="Footer"/>
    <w:uiPriority w:val="99"/>
    <w:rsid w:val="00B777CD"/>
    <w:rPr>
      <w:rFonts w:ascii="Times New Roman" w:eastAsia="Times New Roman" w:hAnsi="Times New Roman" w:cs="Times New Roman"/>
    </w:rPr>
  </w:style>
  <w:style w:type="paragraph" w:customStyle="1" w:styleId="Pa29">
    <w:name w:val="Pa29"/>
    <w:basedOn w:val="Default"/>
    <w:next w:val="Default"/>
    <w:uiPriority w:val="99"/>
    <w:rsid w:val="00721546"/>
    <w:pPr>
      <w:spacing w:line="189" w:lineRule="atLeast"/>
    </w:pPr>
    <w:rPr>
      <w:rFonts w:ascii="Verdigris MVB Pro Text Rg" w:hAnsi="Verdigris MVB Pro Text Rg" w:cstheme="minorBidi"/>
      <w:color w:val="auto"/>
    </w:rPr>
  </w:style>
  <w:style w:type="paragraph" w:customStyle="1" w:styleId="Pa15">
    <w:name w:val="Pa15"/>
    <w:basedOn w:val="Default"/>
    <w:next w:val="Default"/>
    <w:uiPriority w:val="99"/>
    <w:rsid w:val="00721546"/>
    <w:pPr>
      <w:spacing w:line="189" w:lineRule="atLeast"/>
    </w:pPr>
    <w:rPr>
      <w:rFonts w:ascii="Verdigris MVB Pro Text Rg" w:hAnsi="Verdigris MVB Pro Text Rg" w:cstheme="minorBidi"/>
      <w:color w:val="auto"/>
    </w:rPr>
  </w:style>
  <w:style w:type="character" w:customStyle="1" w:styleId="BodyTextChar">
    <w:name w:val="Body Text Char"/>
    <w:basedOn w:val="DefaultParagraphFont"/>
    <w:link w:val="BodyText"/>
    <w:uiPriority w:val="1"/>
    <w:rsid w:val="00DE1228"/>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ToV Elven Rogue Cheat Sheet Gencon2023</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ToV Elven Rogue Cheat Sheet Gencon2023</dc:title>
  <cp:lastModifiedBy>Celeste Conowitch</cp:lastModifiedBy>
  <cp:revision>19</cp:revision>
  <dcterms:created xsi:type="dcterms:W3CDTF">2026-01-28T20:01:00Z</dcterms:created>
  <dcterms:modified xsi:type="dcterms:W3CDTF">2026-01-28T22:49:00Z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